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7FBAE" w14:textId="0C3B78B2" w:rsidR="00A36A6E" w:rsidRPr="0085573D" w:rsidRDefault="00B826CA" w:rsidP="005F5F12">
      <w:pPr>
        <w:spacing w:line="48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5573D">
        <w:rPr>
          <w:rFonts w:cstheme="minorHAnsi"/>
          <w:b/>
          <w:bCs/>
          <w:sz w:val="24"/>
          <w:szCs w:val="24"/>
          <w:u w:val="single"/>
        </w:rPr>
        <w:t xml:space="preserve">Year 7 Weather and Climate </w:t>
      </w:r>
      <w:r w:rsidR="008331FA" w:rsidRPr="0085573D">
        <w:rPr>
          <w:rFonts w:cstheme="minorHAnsi"/>
          <w:b/>
          <w:bCs/>
          <w:sz w:val="24"/>
          <w:szCs w:val="24"/>
          <w:u w:val="single"/>
        </w:rPr>
        <w:t>T</w:t>
      </w:r>
      <w:r w:rsidRPr="0085573D">
        <w:rPr>
          <w:rFonts w:cstheme="minorHAnsi"/>
          <w:b/>
          <w:bCs/>
          <w:sz w:val="24"/>
          <w:szCs w:val="24"/>
          <w:u w:val="single"/>
        </w:rPr>
        <w:t>est</w:t>
      </w:r>
    </w:p>
    <w:p w14:paraId="66937D1E" w14:textId="11C0C385" w:rsidR="00B826CA" w:rsidRPr="0085573D" w:rsidRDefault="00B826CA" w:rsidP="005F5F12">
      <w:pPr>
        <w:spacing w:line="480" w:lineRule="auto"/>
        <w:rPr>
          <w:rFonts w:cstheme="minorHAnsi"/>
          <w:color w:val="000000"/>
          <w:sz w:val="24"/>
          <w:szCs w:val="24"/>
          <w:u w:val="single"/>
        </w:rPr>
      </w:pPr>
      <w:r w:rsidRPr="0085573D">
        <w:rPr>
          <w:rFonts w:cstheme="minorHAnsi"/>
          <w:color w:val="000000"/>
          <w:sz w:val="24"/>
          <w:szCs w:val="24"/>
        </w:rPr>
        <w:t>Name</w:t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Pr="0085573D">
        <w:rPr>
          <w:rFonts w:cstheme="minorHAnsi"/>
          <w:color w:val="000000"/>
          <w:sz w:val="24"/>
          <w:szCs w:val="24"/>
        </w:rPr>
        <w:t xml:space="preserve"> Form</w:t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11513" w:rsidRPr="00811513">
        <w:rPr>
          <w:rFonts w:cstheme="minorHAnsi"/>
          <w:color w:val="000000"/>
          <w:sz w:val="24"/>
          <w:szCs w:val="24"/>
        </w:rPr>
        <w:t>Score</w:t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 w:rsidRPr="00811513">
        <w:rPr>
          <w:rFonts w:cstheme="minorHAnsi"/>
          <w:color w:val="000000"/>
          <w:sz w:val="24"/>
          <w:szCs w:val="24"/>
        </w:rPr>
        <w:t>/40</w:t>
      </w:r>
    </w:p>
    <w:p w14:paraId="16B8802C" w14:textId="77777777" w:rsidR="0085573D" w:rsidRDefault="00B826CA" w:rsidP="0085573D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color w:val="000000"/>
          <w:sz w:val="24"/>
          <w:szCs w:val="24"/>
        </w:rPr>
      </w:pPr>
      <w:r w:rsidRPr="005F5F12">
        <w:rPr>
          <w:rFonts w:cstheme="minorHAnsi"/>
          <w:b/>
          <w:bCs/>
          <w:color w:val="000000"/>
          <w:sz w:val="24"/>
          <w:szCs w:val="24"/>
        </w:rPr>
        <w:t>Contrast</w:t>
      </w:r>
      <w:r w:rsidRPr="0085573D">
        <w:rPr>
          <w:rFonts w:cstheme="minorHAnsi"/>
          <w:color w:val="000000"/>
          <w:sz w:val="24"/>
          <w:szCs w:val="24"/>
        </w:rPr>
        <w:t xml:space="preserve"> </w:t>
      </w:r>
      <w:r w:rsidR="0085573D">
        <w:rPr>
          <w:rFonts w:cstheme="minorHAnsi"/>
          <w:color w:val="000000"/>
          <w:sz w:val="24"/>
          <w:szCs w:val="24"/>
        </w:rPr>
        <w:t xml:space="preserve">(what is the difference between) </w:t>
      </w:r>
      <w:r w:rsidRPr="0085573D">
        <w:rPr>
          <w:rFonts w:cstheme="minorHAnsi"/>
          <w:color w:val="000000"/>
          <w:sz w:val="24"/>
          <w:szCs w:val="24"/>
        </w:rPr>
        <w:t xml:space="preserve">the terms weather and climate </w:t>
      </w:r>
    </w:p>
    <w:p w14:paraId="5FB87055" w14:textId="77777777" w:rsidR="0085573D" w:rsidRPr="0085573D" w:rsidRDefault="00B826CA" w:rsidP="0085573D">
      <w:pPr>
        <w:pStyle w:val="ListParagraph"/>
        <w:spacing w:line="480" w:lineRule="auto"/>
        <w:jc w:val="right"/>
        <w:rPr>
          <w:rFonts w:cstheme="minorHAnsi"/>
          <w:b/>
          <w:bCs/>
          <w:color w:val="000000"/>
          <w:sz w:val="24"/>
          <w:szCs w:val="24"/>
        </w:rPr>
      </w:pPr>
      <w:r w:rsidRPr="0085573D">
        <w:rPr>
          <w:rFonts w:cstheme="minorHAnsi"/>
          <w:b/>
          <w:bCs/>
          <w:color w:val="000000"/>
          <w:sz w:val="24"/>
          <w:szCs w:val="24"/>
        </w:rPr>
        <w:t>(3 marks)</w:t>
      </w:r>
    </w:p>
    <w:p w14:paraId="35531C02" w14:textId="41BA649D" w:rsidR="00B826CA" w:rsidRPr="0085573D" w:rsidRDefault="0085573D" w:rsidP="0085573D">
      <w:pPr>
        <w:pStyle w:val="ListParagraph"/>
        <w:spacing w:line="48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  <w:r>
        <w:rPr>
          <w:rFonts w:cstheme="minorHAnsi"/>
          <w:color w:val="000000"/>
          <w:sz w:val="24"/>
          <w:szCs w:val="24"/>
          <w:u w:val="single"/>
        </w:rPr>
        <w:tab/>
      </w:r>
    </w:p>
    <w:p w14:paraId="049AE36A" w14:textId="77777777" w:rsidR="0085573D" w:rsidRDefault="00B826CA" w:rsidP="008331FA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</w:rPr>
      </w:pPr>
      <w:r w:rsidRPr="005F5F12">
        <w:rPr>
          <w:rFonts w:cstheme="minorHAnsi"/>
          <w:b/>
          <w:bCs/>
          <w:color w:val="000000"/>
          <w:sz w:val="24"/>
          <w:szCs w:val="24"/>
        </w:rPr>
        <w:t>Identify</w:t>
      </w:r>
      <w:r w:rsidRPr="0085573D">
        <w:rPr>
          <w:rFonts w:cstheme="minorHAnsi"/>
          <w:color w:val="000000"/>
          <w:sz w:val="24"/>
          <w:szCs w:val="24"/>
        </w:rPr>
        <w:t xml:space="preserve"> 3 ways that our school site and/or buildings can affect the weather. Label them accurately on the map. </w:t>
      </w:r>
    </w:p>
    <w:p w14:paraId="1DFACD6F" w14:textId="7CE8A8A6" w:rsidR="00B826CA" w:rsidRPr="0085573D" w:rsidRDefault="00B826CA" w:rsidP="0085573D">
      <w:pPr>
        <w:pStyle w:val="ListParagraph"/>
        <w:jc w:val="right"/>
        <w:rPr>
          <w:rFonts w:cstheme="minorHAnsi"/>
          <w:b/>
          <w:bCs/>
          <w:color w:val="000000"/>
          <w:sz w:val="24"/>
          <w:szCs w:val="24"/>
        </w:rPr>
      </w:pPr>
      <w:r w:rsidRPr="0085573D">
        <w:rPr>
          <w:rFonts w:cstheme="minorHAnsi"/>
          <w:b/>
          <w:bCs/>
          <w:color w:val="000000"/>
          <w:sz w:val="24"/>
          <w:szCs w:val="24"/>
        </w:rPr>
        <w:t xml:space="preserve">(3 </w:t>
      </w:r>
      <w:r w:rsidR="008331FA" w:rsidRPr="0085573D">
        <w:rPr>
          <w:rFonts w:cstheme="minorHAnsi"/>
          <w:b/>
          <w:bCs/>
          <w:color w:val="000000"/>
          <w:sz w:val="24"/>
          <w:szCs w:val="24"/>
        </w:rPr>
        <w:t>marks</w:t>
      </w:r>
      <w:r w:rsidRPr="0085573D">
        <w:rPr>
          <w:rFonts w:cstheme="minorHAnsi"/>
          <w:b/>
          <w:bCs/>
          <w:color w:val="000000"/>
          <w:sz w:val="24"/>
          <w:szCs w:val="24"/>
        </w:rPr>
        <w:t>)</w:t>
      </w:r>
    </w:p>
    <w:p w14:paraId="3252F5B8" w14:textId="469EA77A" w:rsidR="0085573D" w:rsidRDefault="0085573D" w:rsidP="0085573D">
      <w:pPr>
        <w:rPr>
          <w:rFonts w:cstheme="minorHAnsi"/>
          <w:color w:val="000000"/>
          <w:sz w:val="24"/>
          <w:szCs w:val="24"/>
        </w:rPr>
      </w:pPr>
    </w:p>
    <w:p w14:paraId="6780B188" w14:textId="4F27A83D" w:rsidR="0085573D" w:rsidRDefault="0085573D" w:rsidP="0085573D">
      <w:pPr>
        <w:rPr>
          <w:rFonts w:cstheme="minorHAnsi"/>
          <w:color w:val="000000"/>
          <w:sz w:val="24"/>
          <w:szCs w:val="24"/>
        </w:rPr>
      </w:pPr>
    </w:p>
    <w:p w14:paraId="367B7C60" w14:textId="3A5F41AC" w:rsidR="00B826CA" w:rsidRPr="0085573D" w:rsidRDefault="00B826CA">
      <w:pPr>
        <w:rPr>
          <w:rFonts w:cstheme="minorHAnsi"/>
          <w:color w:val="000000"/>
          <w:sz w:val="24"/>
          <w:szCs w:val="24"/>
        </w:rPr>
      </w:pPr>
    </w:p>
    <w:p w14:paraId="7367324E" w14:textId="4EC0F856" w:rsidR="00B826CA" w:rsidRPr="0085573D" w:rsidRDefault="00B826CA" w:rsidP="00556BC0">
      <w:pPr>
        <w:jc w:val="center"/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7A4E297E" wp14:editId="6D5E1E65">
            <wp:extent cx="3625256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27" cy="31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3087" w14:textId="7D07B00C" w:rsidR="00B826CA" w:rsidRPr="0085573D" w:rsidRDefault="00B826CA">
      <w:pPr>
        <w:rPr>
          <w:rFonts w:cstheme="minorHAnsi"/>
          <w:sz w:val="24"/>
          <w:szCs w:val="24"/>
        </w:rPr>
      </w:pPr>
    </w:p>
    <w:p w14:paraId="2AF9BBE4" w14:textId="49A9D34C" w:rsidR="00B826CA" w:rsidRPr="0085573D" w:rsidRDefault="00B826CA">
      <w:pPr>
        <w:rPr>
          <w:rFonts w:cstheme="minorHAnsi"/>
          <w:sz w:val="24"/>
          <w:szCs w:val="24"/>
        </w:rPr>
      </w:pPr>
    </w:p>
    <w:p w14:paraId="131BF0AA" w14:textId="31EC6C5F" w:rsidR="00B826CA" w:rsidRPr="0085573D" w:rsidRDefault="00B826CA">
      <w:pPr>
        <w:rPr>
          <w:rFonts w:cstheme="minorHAnsi"/>
          <w:sz w:val="24"/>
          <w:szCs w:val="24"/>
        </w:rPr>
      </w:pPr>
    </w:p>
    <w:p w14:paraId="56063E58" w14:textId="48929AE6" w:rsidR="00B826CA" w:rsidRPr="0085573D" w:rsidRDefault="00B826CA">
      <w:pPr>
        <w:rPr>
          <w:rFonts w:cstheme="minorHAnsi"/>
          <w:sz w:val="24"/>
          <w:szCs w:val="24"/>
        </w:rPr>
      </w:pPr>
    </w:p>
    <w:p w14:paraId="13C2954F" w14:textId="2A2BB372" w:rsidR="00B826CA" w:rsidRPr="0085573D" w:rsidRDefault="00B826CA" w:rsidP="008331FA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lastRenderedPageBreak/>
        <w:t>Match the weather characteristic with the correct weather measurement instrument in the table. One has been done for you.</w:t>
      </w:r>
    </w:p>
    <w:p w14:paraId="698FF234" w14:textId="501472A2" w:rsidR="00DA2A9E" w:rsidRPr="0085573D" w:rsidRDefault="00DA2A9E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tbl>
      <w:tblPr>
        <w:tblW w:w="712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803"/>
        <w:gridCol w:w="2775"/>
      </w:tblGrid>
      <w:tr w:rsidR="00B826CA" w:rsidRPr="0085573D" w14:paraId="656E93FF" w14:textId="77777777" w:rsidTr="002B5222">
        <w:trPr>
          <w:trHeight w:val="256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000000" w:themeFill="text1"/>
            <w:hideMark/>
          </w:tcPr>
          <w:p w14:paraId="37083564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Weather element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07A85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hideMark/>
          </w:tcPr>
          <w:p w14:paraId="50F4FC31" w14:textId="680F572E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Instrument </w:t>
            </w:r>
          </w:p>
          <w:p w14:paraId="617BCCD9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</w:p>
        </w:tc>
      </w:tr>
      <w:tr w:rsidR="00B826CA" w:rsidRPr="0085573D" w14:paraId="27B1E57F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5E307E71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Air pressure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80F579" w14:textId="3D4F94F6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5573D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1279EF" wp14:editId="05ADB26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81598</wp:posOffset>
                      </wp:positionV>
                      <wp:extent cx="1100138" cy="2443162"/>
                      <wp:effectExtent l="0" t="0" r="81280" b="5270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0138" cy="24431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CA03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" o:spid="_x0000_s1026" type="#_x0000_t32" style="position:absolute;margin-left:.45pt;margin-top:6.45pt;width:86.65pt;height:19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6FA8F8" w14:textId="69625E5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Maximum and minimum thermometer </w:t>
            </w:r>
          </w:p>
        </w:tc>
      </w:tr>
      <w:tr w:rsidR="00B826CA" w:rsidRPr="0085573D" w14:paraId="387E535A" w14:textId="77777777" w:rsidTr="002B5222">
        <w:trPr>
          <w:trHeight w:val="312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08DA186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Cloud type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999AFB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0B8842" w14:textId="6398096B" w:rsid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Rain gauge </w:t>
            </w:r>
          </w:p>
          <w:p w14:paraId="5AAE42D5" w14:textId="77777777" w:rsidR="002B5222" w:rsidRDefault="002B5222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147A7244" w14:textId="439B9763" w:rsidR="0085573D" w:rsidRPr="00B826CA" w:rsidRDefault="0085573D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1934507E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61506375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Precipitation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121C24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8EAC7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vane </w:t>
            </w:r>
          </w:p>
          <w:p w14:paraId="64046F72" w14:textId="4F115D53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28EDEDF1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26A664E0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Sunshine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8FF6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78AF67" w14:textId="512230DA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Sunshine recorder </w:t>
            </w:r>
          </w:p>
        </w:tc>
      </w:tr>
      <w:tr w:rsidR="00B826CA" w:rsidRPr="0085573D" w14:paraId="23A608BE" w14:textId="77777777" w:rsidTr="002B5222">
        <w:trPr>
          <w:trHeight w:val="683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ACE0321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Temperature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0AADB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29D16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Anemometer </w:t>
            </w:r>
          </w:p>
          <w:p w14:paraId="5C5AD4E4" w14:textId="7C63717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6B6E4F24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33AA39AA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direction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41F2D7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133E2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Human sight and identification chart </w:t>
            </w:r>
          </w:p>
          <w:p w14:paraId="24730407" w14:textId="108934B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4E00911A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01DF06AD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speed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232BA5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0FD238" w14:textId="10B7D2C8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5573D">
              <w:rPr>
                <w:rFonts w:eastAsia="Times New Roman" w:cstheme="minorHAnsi"/>
                <w:sz w:val="24"/>
                <w:szCs w:val="24"/>
                <w:lang w:eastAsia="en-GB"/>
              </w:rPr>
              <w:t>Barometer</w:t>
            </w:r>
          </w:p>
        </w:tc>
      </w:tr>
    </w:tbl>
    <w:p w14:paraId="2534DD68" w14:textId="600070F9" w:rsidR="002B5222" w:rsidRDefault="002B5222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192"/>
        <w:tblW w:w="0" w:type="auto"/>
        <w:tblLook w:val="04A0" w:firstRow="1" w:lastRow="0" w:firstColumn="1" w:lastColumn="0" w:noHBand="0" w:noVBand="1"/>
      </w:tblPr>
      <w:tblGrid>
        <w:gridCol w:w="589"/>
        <w:gridCol w:w="3394"/>
      </w:tblGrid>
      <w:tr w:rsidR="002B5222" w:rsidRPr="0085573D" w14:paraId="4C00AF9E" w14:textId="77777777" w:rsidTr="002B5222">
        <w:trPr>
          <w:trHeight w:val="249"/>
        </w:trPr>
        <w:tc>
          <w:tcPr>
            <w:tcW w:w="589" w:type="dxa"/>
          </w:tcPr>
          <w:p w14:paraId="013DC2D0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394" w:type="dxa"/>
          </w:tcPr>
          <w:p w14:paraId="396753A5" w14:textId="2347EB35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339FBC91" w14:textId="77777777" w:rsidTr="002B5222">
        <w:trPr>
          <w:trHeight w:val="255"/>
        </w:trPr>
        <w:tc>
          <w:tcPr>
            <w:tcW w:w="589" w:type="dxa"/>
          </w:tcPr>
          <w:p w14:paraId="515E1B10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394" w:type="dxa"/>
          </w:tcPr>
          <w:p w14:paraId="22410669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3B99EB73" w14:textId="77777777" w:rsidTr="002B5222">
        <w:trPr>
          <w:trHeight w:val="249"/>
        </w:trPr>
        <w:tc>
          <w:tcPr>
            <w:tcW w:w="589" w:type="dxa"/>
          </w:tcPr>
          <w:p w14:paraId="1211D906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394" w:type="dxa"/>
          </w:tcPr>
          <w:p w14:paraId="51BF868F" w14:textId="27FDFD2B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0E8F9C91" w14:textId="77777777" w:rsidTr="002B5222">
        <w:trPr>
          <w:trHeight w:val="255"/>
        </w:trPr>
        <w:tc>
          <w:tcPr>
            <w:tcW w:w="589" w:type="dxa"/>
          </w:tcPr>
          <w:p w14:paraId="1AEA69E7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394" w:type="dxa"/>
          </w:tcPr>
          <w:p w14:paraId="2DED9591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665293A8" w14:textId="77777777" w:rsidTr="002B5222">
        <w:trPr>
          <w:trHeight w:val="249"/>
        </w:trPr>
        <w:tc>
          <w:tcPr>
            <w:tcW w:w="589" w:type="dxa"/>
          </w:tcPr>
          <w:p w14:paraId="367625B1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394" w:type="dxa"/>
          </w:tcPr>
          <w:p w14:paraId="6D90C7EC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</w:t>
            </w:r>
            <w:r>
              <w:t>ountainous</w:t>
            </w:r>
          </w:p>
        </w:tc>
      </w:tr>
      <w:tr w:rsidR="002B5222" w:rsidRPr="0085573D" w14:paraId="2D337898" w14:textId="77777777" w:rsidTr="002B5222">
        <w:trPr>
          <w:trHeight w:val="249"/>
        </w:trPr>
        <w:tc>
          <w:tcPr>
            <w:tcW w:w="589" w:type="dxa"/>
          </w:tcPr>
          <w:p w14:paraId="08F775AB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394" w:type="dxa"/>
          </w:tcPr>
          <w:p w14:paraId="1869C83D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2B5222" w:rsidRPr="0085573D" w14:paraId="15399EBA" w14:textId="77777777" w:rsidTr="002B5222">
        <w:trPr>
          <w:trHeight w:val="255"/>
        </w:trPr>
        <w:tc>
          <w:tcPr>
            <w:tcW w:w="589" w:type="dxa"/>
          </w:tcPr>
          <w:p w14:paraId="2AA62E0C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394" w:type="dxa"/>
          </w:tcPr>
          <w:p w14:paraId="44413922" w14:textId="77777777" w:rsidR="002B5222" w:rsidRPr="0085573D" w:rsidRDefault="002B5222" w:rsidP="002B522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2BD42CF7" w14:textId="4B5BD660" w:rsidR="00B826CA" w:rsidRDefault="002B5222" w:rsidP="002B5222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2B5222">
        <w:rPr>
          <w:rFonts w:cstheme="minorHAnsi"/>
          <w:b/>
          <w:bCs/>
          <w:sz w:val="24"/>
          <w:szCs w:val="24"/>
          <w:u w:val="single"/>
        </w:rPr>
        <w:t>Study carefully the map showing the World’s climate zones</w:t>
      </w:r>
    </w:p>
    <w:p w14:paraId="2FAF3192" w14:textId="5EC7ADED" w:rsidR="002B5222" w:rsidRDefault="002B5222" w:rsidP="002B5222">
      <w:pPr>
        <w:pStyle w:val="ListParagraph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 xml:space="preserve">Identify </w:t>
      </w:r>
      <w:r w:rsidRPr="002B5222">
        <w:rPr>
          <w:rFonts w:cstheme="minorHAnsi"/>
          <w:sz w:val="24"/>
          <w:szCs w:val="24"/>
        </w:rPr>
        <w:t xml:space="preserve">the climate zones at each number on the Key using the names from the list </w:t>
      </w:r>
      <w:r>
        <w:rPr>
          <w:rFonts w:cstheme="minorHAnsi"/>
          <w:sz w:val="24"/>
          <w:szCs w:val="24"/>
        </w:rPr>
        <w:t>below</w:t>
      </w:r>
      <w:r w:rsidRPr="002B5222">
        <w:rPr>
          <w:rFonts w:cstheme="minorHAnsi"/>
          <w:sz w:val="24"/>
          <w:szCs w:val="24"/>
        </w:rPr>
        <w:t>. One has been done for you.</w:t>
      </w:r>
      <w:r w:rsidRPr="002B5222">
        <w:rPr>
          <w:rFonts w:cstheme="minorHAnsi"/>
          <w:b/>
          <w:bCs/>
          <w:sz w:val="24"/>
          <w:szCs w:val="24"/>
        </w:rPr>
        <w:t xml:space="preserve"> </w:t>
      </w:r>
    </w:p>
    <w:p w14:paraId="6A15B7C4" w14:textId="32FEE2DA" w:rsidR="002B5222" w:rsidRPr="002B5222" w:rsidRDefault="005F5F12" w:rsidP="002B5222">
      <w:pPr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1A222C" wp14:editId="6514D155">
            <wp:simplePos x="0" y="0"/>
            <wp:positionH relativeFrom="page">
              <wp:posOffset>3017520</wp:posOffset>
            </wp:positionH>
            <wp:positionV relativeFrom="paragraph">
              <wp:posOffset>247650</wp:posOffset>
            </wp:positionV>
            <wp:extent cx="4333875" cy="3436620"/>
            <wp:effectExtent l="0" t="0" r="0" b="0"/>
            <wp:wrapTight wrapText="bothSides">
              <wp:wrapPolygon edited="0">
                <wp:start x="0" y="0"/>
                <wp:lineTo x="0" y="21432"/>
                <wp:lineTo x="20983" y="21432"/>
                <wp:lineTo x="20983" y="0"/>
                <wp:lineTo x="0" y="0"/>
              </wp:wrapPolygon>
            </wp:wrapTight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222" w:rsidRPr="002B5222">
        <w:rPr>
          <w:rFonts w:cstheme="minorHAnsi"/>
          <w:b/>
          <w:bCs/>
          <w:sz w:val="24"/>
          <w:szCs w:val="24"/>
        </w:rPr>
        <w:t>(3 Marks)</w:t>
      </w:r>
    </w:p>
    <w:p w14:paraId="24B22619" w14:textId="3C5ED139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Polar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079F51E0" w14:textId="6DD10FF9" w:rsidR="002B5222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position w:val="-2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Dr</w:t>
      </w:r>
      <w:r>
        <w:rPr>
          <w:rStyle w:val="normaltextrun"/>
          <w:rFonts w:asciiTheme="minorHAnsi" w:hAnsiTheme="minorHAnsi" w:cstheme="minorHAnsi"/>
          <w:color w:val="000000"/>
          <w:position w:val="-2"/>
        </w:rPr>
        <w:t>y</w:t>
      </w:r>
    </w:p>
    <w:p w14:paraId="1268204E" w14:textId="133D780E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Mountainous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2C06D63" w14:textId="77519750" w:rsidR="002B5222" w:rsidRPr="0085573D" w:rsidRDefault="00E52C9D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E52C9D">
        <w:rPr>
          <w:rFonts w:cstheme="minorHAns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5E48B0" wp14:editId="39F81622">
                <wp:simplePos x="0" y="0"/>
                <wp:positionH relativeFrom="column">
                  <wp:posOffset>4271010</wp:posOffset>
                </wp:positionH>
                <wp:positionV relativeFrom="paragraph">
                  <wp:posOffset>43815</wp:posOffset>
                </wp:positionV>
                <wp:extent cx="65913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C863C" w14:textId="36450B09" w:rsidR="00E52C9D" w:rsidRPr="00E52C9D" w:rsidRDefault="00E52C9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52C9D">
                              <w:rPr>
                                <w:b/>
                                <w:bCs/>
                              </w:rPr>
                              <w:t>The 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E48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6.3pt;margin-top:3.45pt;width:51.9pt;height:21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" filled="f" stroked="f">
                <v:textbox>
                  <w:txbxContent>
                    <w:p w14:paraId="3ADC863C" w14:textId="36450B09" w:rsidR="00E52C9D" w:rsidRPr="00E52C9D" w:rsidRDefault="00E52C9D">
                      <w:pPr>
                        <w:rPr>
                          <w:b/>
                          <w:bCs/>
                        </w:rPr>
                      </w:pPr>
                      <w:r w:rsidRPr="00E52C9D">
                        <w:rPr>
                          <w:b/>
                          <w:bCs/>
                        </w:rPr>
                        <w:t>The 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5222"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Tropical</w:t>
      </w:r>
      <w:r w:rsidR="002B5222"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6B313EFC" w14:textId="622386EE" w:rsidR="002B5222" w:rsidRPr="0085573D" w:rsidRDefault="00E52C9D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noProof/>
          <w:color w:val="000000"/>
          <w:position w:val="-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C312E" wp14:editId="52ABFA79">
                <wp:simplePos x="0" y="0"/>
                <wp:positionH relativeFrom="column">
                  <wp:posOffset>4560570</wp:posOffset>
                </wp:positionH>
                <wp:positionV relativeFrom="paragraph">
                  <wp:posOffset>39370</wp:posOffset>
                </wp:positionV>
                <wp:extent cx="30480" cy="186690"/>
                <wp:effectExtent l="38100" t="0" r="64770" b="6096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1866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E032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59.1pt;margin-top:3.1pt;width:2.4pt;height:1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2B5222"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Mediterranean</w:t>
      </w:r>
      <w:r w:rsidR="002B5222"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BF09D03" w14:textId="078C5B39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eop"/>
          <w:rFonts w:asciiTheme="minorHAnsi" w:hAnsiTheme="minorHAnsi" w:cstheme="minorHAnsi"/>
          <w:lang w:val="en-US"/>
        </w:rPr>
        <w:t>​</w:t>
      </w: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Temperate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5293D56E" w14:textId="10254831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Continental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8C6952C" w14:textId="05559DEB" w:rsidR="002B5222" w:rsidRDefault="002B5222" w:rsidP="002B5222">
      <w:pPr>
        <w:rPr>
          <w:rFonts w:cstheme="minorHAnsi"/>
          <w:sz w:val="24"/>
          <w:szCs w:val="24"/>
        </w:rPr>
      </w:pPr>
    </w:p>
    <w:p w14:paraId="2F18581C" w14:textId="07E0EBD0" w:rsidR="002B5222" w:rsidRPr="005F5F12" w:rsidRDefault="002B5222" w:rsidP="005F5F12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>Name</w:t>
      </w:r>
      <w:r w:rsidRPr="005F5F12">
        <w:rPr>
          <w:rFonts w:cstheme="minorHAnsi"/>
          <w:sz w:val="24"/>
          <w:szCs w:val="24"/>
        </w:rPr>
        <w:t xml:space="preserve"> the climate zone of the UK</w:t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  <w:r w:rsidRPr="005F5F12">
        <w:rPr>
          <w:rFonts w:cstheme="minorHAnsi"/>
          <w:sz w:val="24"/>
          <w:szCs w:val="24"/>
          <w:u w:val="single"/>
        </w:rPr>
        <w:tab/>
      </w:r>
    </w:p>
    <w:p w14:paraId="532AA8D9" w14:textId="77777777" w:rsidR="002B5222" w:rsidRPr="002B5222" w:rsidRDefault="002B5222" w:rsidP="002B5222">
      <w:pPr>
        <w:ind w:firstLine="360"/>
        <w:jc w:val="right"/>
        <w:rPr>
          <w:rFonts w:cstheme="minorHAnsi"/>
          <w:b/>
          <w:bCs/>
          <w:sz w:val="24"/>
          <w:szCs w:val="24"/>
        </w:rPr>
      </w:pPr>
      <w:r w:rsidRPr="002B5222">
        <w:rPr>
          <w:rFonts w:cstheme="minorHAnsi"/>
          <w:b/>
          <w:bCs/>
          <w:sz w:val="24"/>
          <w:szCs w:val="24"/>
        </w:rPr>
        <w:t>(1 Mark)</w:t>
      </w:r>
    </w:p>
    <w:p w14:paraId="6020838F" w14:textId="33490FF0" w:rsidR="00B826CA" w:rsidRDefault="00B826CA" w:rsidP="002B522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lastRenderedPageBreak/>
        <w:t xml:space="preserve">Complete the climate graph for </w:t>
      </w:r>
      <w:r w:rsidR="008331FA" w:rsidRPr="0085573D">
        <w:rPr>
          <w:rFonts w:cstheme="minorHAnsi"/>
          <w:sz w:val="24"/>
          <w:szCs w:val="24"/>
        </w:rPr>
        <w:t>London</w:t>
      </w:r>
      <w:r w:rsidRPr="0085573D">
        <w:rPr>
          <w:rFonts w:cstheme="minorHAnsi"/>
          <w:sz w:val="24"/>
          <w:szCs w:val="24"/>
        </w:rPr>
        <w:t xml:space="preserve"> by</w:t>
      </w:r>
      <w:r w:rsidR="008331FA" w:rsidRPr="0085573D">
        <w:rPr>
          <w:rFonts w:cstheme="minorHAnsi"/>
          <w:sz w:val="24"/>
          <w:szCs w:val="24"/>
        </w:rPr>
        <w:t>:</w:t>
      </w:r>
    </w:p>
    <w:p w14:paraId="14F5454E" w14:textId="77777777" w:rsidR="005F5F12" w:rsidRPr="0085573D" w:rsidRDefault="005F5F12" w:rsidP="005F5F12">
      <w:pPr>
        <w:pStyle w:val="ListParagraph"/>
        <w:rPr>
          <w:rFonts w:cstheme="minorHAnsi"/>
          <w:sz w:val="24"/>
          <w:szCs w:val="24"/>
        </w:rPr>
      </w:pPr>
    </w:p>
    <w:p w14:paraId="14A9E604" w14:textId="40F03795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>C</w:t>
      </w:r>
      <w:r w:rsidR="00B826CA" w:rsidRPr="0085573D">
        <w:rPr>
          <w:rFonts w:cstheme="minorHAnsi"/>
          <w:sz w:val="24"/>
          <w:szCs w:val="24"/>
        </w:rPr>
        <w:t>ompleting the rainfall bars</w:t>
      </w:r>
      <w:r w:rsidRPr="0085573D">
        <w:rPr>
          <w:rFonts w:cstheme="minorHAnsi"/>
          <w:sz w:val="24"/>
          <w:szCs w:val="24"/>
        </w:rPr>
        <w:t xml:space="preserve"> </w:t>
      </w:r>
      <w:r w:rsidR="0085573D">
        <w:rPr>
          <w:rFonts w:cstheme="minorHAnsi"/>
          <w:sz w:val="24"/>
          <w:szCs w:val="24"/>
        </w:rPr>
        <w:t xml:space="preserve">for October, November and December </w:t>
      </w:r>
      <w:r w:rsidRPr="0085573D">
        <w:rPr>
          <w:rFonts w:cstheme="minorHAnsi"/>
          <w:sz w:val="24"/>
          <w:szCs w:val="24"/>
        </w:rPr>
        <w:t xml:space="preserve">using the </w:t>
      </w:r>
      <w:r w:rsidR="005E3CCF" w:rsidRPr="0085573D">
        <w:rPr>
          <w:rFonts w:cstheme="minorHAnsi"/>
          <w:sz w:val="24"/>
          <w:szCs w:val="24"/>
        </w:rPr>
        <w:t>right-hand</w:t>
      </w:r>
      <w:r w:rsidRPr="0085573D">
        <w:rPr>
          <w:rFonts w:cstheme="minorHAnsi"/>
          <w:sz w:val="24"/>
          <w:szCs w:val="24"/>
        </w:rPr>
        <w:t xml:space="preserve"> axis </w:t>
      </w:r>
    </w:p>
    <w:p w14:paraId="7F41F159" w14:textId="025BBE8D" w:rsidR="00B826C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p w14:paraId="2BBCF6E9" w14:textId="2616BC4C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>Adding the 3 missing temperature values</w:t>
      </w:r>
      <w:r w:rsidR="0085573D" w:rsidRPr="0085573D">
        <w:rPr>
          <w:rFonts w:cstheme="minorHAnsi"/>
          <w:sz w:val="24"/>
          <w:szCs w:val="24"/>
        </w:rPr>
        <w:t xml:space="preserve"> </w:t>
      </w:r>
      <w:r w:rsidR="0085573D">
        <w:rPr>
          <w:rFonts w:cstheme="minorHAnsi"/>
          <w:sz w:val="24"/>
          <w:szCs w:val="24"/>
        </w:rPr>
        <w:t>for October, November and December</w:t>
      </w:r>
      <w:r w:rsidRPr="0085573D">
        <w:rPr>
          <w:rFonts w:cstheme="minorHAnsi"/>
          <w:sz w:val="24"/>
          <w:szCs w:val="24"/>
        </w:rPr>
        <w:t xml:space="preserve"> using the </w:t>
      </w:r>
      <w:r w:rsidR="005E3CCF" w:rsidRPr="0085573D">
        <w:rPr>
          <w:rFonts w:cstheme="minorHAnsi"/>
          <w:sz w:val="24"/>
          <w:szCs w:val="24"/>
        </w:rPr>
        <w:t>left-hand</w:t>
      </w:r>
      <w:r w:rsidRPr="0085573D">
        <w:rPr>
          <w:rFonts w:cstheme="minorHAnsi"/>
          <w:sz w:val="24"/>
          <w:szCs w:val="24"/>
        </w:rPr>
        <w:t xml:space="preserve"> axis </w:t>
      </w:r>
    </w:p>
    <w:p w14:paraId="571B750C" w14:textId="54E9E32C" w:rsidR="00B826C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p w14:paraId="752DE4FC" w14:textId="42FBD269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 xml:space="preserve">Finishing the temperature curve freehand </w:t>
      </w:r>
      <w:r w:rsidR="0085573D">
        <w:rPr>
          <w:rFonts w:cstheme="minorHAnsi"/>
          <w:sz w:val="24"/>
          <w:szCs w:val="24"/>
        </w:rPr>
        <w:t>by joining the dots or crosses together</w:t>
      </w:r>
    </w:p>
    <w:p w14:paraId="71714C7A" w14:textId="0B592004" w:rsidR="008331F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(1 Mark)</w:t>
      </w:r>
    </w:p>
    <w:p w14:paraId="01397156" w14:textId="77777777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 xml:space="preserve">Adding an appropriate title </w:t>
      </w:r>
    </w:p>
    <w:p w14:paraId="6ABEBDD4" w14:textId="7CB685D7" w:rsidR="008331F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(1 mark)</w:t>
      </w:r>
    </w:p>
    <w:tbl>
      <w:tblPr>
        <w:tblW w:w="103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783"/>
        <w:gridCol w:w="877"/>
        <w:gridCol w:w="692"/>
        <w:gridCol w:w="561"/>
        <w:gridCol w:w="538"/>
        <w:gridCol w:w="553"/>
        <w:gridCol w:w="536"/>
        <w:gridCol w:w="727"/>
        <w:gridCol w:w="1034"/>
        <w:gridCol w:w="818"/>
        <w:gridCol w:w="999"/>
        <w:gridCol w:w="982"/>
      </w:tblGrid>
      <w:tr w:rsidR="0085573D" w:rsidRPr="005F5F12" w14:paraId="04D549AC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14449E57" w14:textId="56C38192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277B29A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January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3AFAA2EC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February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3C48FFB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March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5787E4DA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April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13636E51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May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688BDB3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June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586592E3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July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4BC0FA5C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August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5518AD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September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44837C4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October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419035F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November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5474184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December</w:t>
            </w:r>
          </w:p>
        </w:tc>
      </w:tr>
      <w:tr w:rsidR="0085573D" w:rsidRPr="005F5F12" w14:paraId="42CBD7D1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0577FD1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Avg. Temperature (°C)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6735184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4.9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AF102C1" w14:textId="2D1B13A4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</w:t>
            </w:r>
            <w:r w:rsidR="00EF1F8D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.0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0B03915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7.2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22EB6763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9.7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3BE9FDF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13.1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1AC0744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16.6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643A6EB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18.7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30B6138F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18.2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4192DD0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15.5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4FF6EBC" w14:textId="185D935E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1</w:t>
            </w: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2</w:t>
            </w:r>
            <w:r w:rsidR="00EF1F8D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.0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36480AE6" w14:textId="5356200C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8</w:t>
            </w:r>
            <w:r w:rsidR="00EF1F8D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.0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04D6E2EA" w14:textId="014C9890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</w:t>
            </w:r>
            <w:r w:rsidR="00EF1F8D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.0</w:t>
            </w:r>
          </w:p>
        </w:tc>
      </w:tr>
      <w:tr w:rsidR="0085573D" w:rsidRPr="005F5F12" w14:paraId="7A79557B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2123383B" w14:textId="7F2365A5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Precipitation  (mm)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5F30F7F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4A591F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0EDDF618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7436BB4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72BB745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1C6B675B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5F68CC9F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527EE34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8E2DE42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275694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4D54F128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4EB46AF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58</w:t>
            </w:r>
          </w:p>
        </w:tc>
      </w:tr>
    </w:tbl>
    <w:p w14:paraId="3BC26FD9" w14:textId="2D49B4F8" w:rsidR="00B826CA" w:rsidRPr="0085573D" w:rsidRDefault="00B826CA">
      <w:pPr>
        <w:rPr>
          <w:rFonts w:cstheme="minorHAnsi"/>
          <w:sz w:val="24"/>
          <w:szCs w:val="24"/>
        </w:rPr>
      </w:pPr>
    </w:p>
    <w:p w14:paraId="7FB05F76" w14:textId="106A6107" w:rsidR="00B826CA" w:rsidRPr="0085573D" w:rsidRDefault="00B826CA">
      <w:pPr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622381C2" wp14:editId="12D2DDDC">
            <wp:extent cx="6431280" cy="5774872"/>
            <wp:effectExtent l="0" t="0" r="7620" b="1651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6812EFE5-DA65-4132-869F-B7B3C916BE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BC07564" w14:textId="0203E02A" w:rsidR="008331FA" w:rsidRPr="0085573D" w:rsidRDefault="008331FA">
      <w:pPr>
        <w:rPr>
          <w:rFonts w:cstheme="minorHAnsi"/>
          <w:sz w:val="24"/>
          <w:szCs w:val="24"/>
        </w:rPr>
      </w:pPr>
    </w:p>
    <w:p w14:paraId="37B8C631" w14:textId="18D35267" w:rsidR="00DA2A9E" w:rsidRPr="005F5F12" w:rsidRDefault="005F5F12" w:rsidP="005F5F12">
      <w:pPr>
        <w:jc w:val="center"/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lastRenderedPageBreak/>
        <w:t>Air masses that affect the UK</w:t>
      </w:r>
    </w:p>
    <w:p w14:paraId="55C8FF53" w14:textId="5E7248D0" w:rsidR="00DA2A9E" w:rsidRPr="0085573D" w:rsidRDefault="006863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16048E6" wp14:editId="705D9FFD">
            <wp:extent cx="6645910" cy="4773930"/>
            <wp:effectExtent l="0" t="0" r="2540" b="7620"/>
            <wp:docPr id="7" name="Picture 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97CC" w14:textId="0130020B" w:rsidR="00DA2A9E" w:rsidRDefault="005F5F12" w:rsidP="005F5F1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>Identify</w:t>
      </w:r>
      <w:r w:rsidRPr="005F5F12">
        <w:rPr>
          <w:rFonts w:cstheme="minorHAnsi"/>
          <w:sz w:val="24"/>
          <w:szCs w:val="24"/>
        </w:rPr>
        <w:t xml:space="preserve"> the Air masses that affect the UK in the table below</w:t>
      </w:r>
      <w:r>
        <w:rPr>
          <w:rFonts w:cstheme="minorHAnsi"/>
          <w:sz w:val="24"/>
          <w:szCs w:val="24"/>
        </w:rPr>
        <w:t>.</w:t>
      </w:r>
    </w:p>
    <w:p w14:paraId="29CB1E43" w14:textId="6BFBE865" w:rsidR="005F5F12" w:rsidRPr="00811513" w:rsidRDefault="00811513" w:rsidP="00811513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5F12" w14:paraId="11F9A655" w14:textId="77777777" w:rsidTr="005F5F12">
        <w:tc>
          <w:tcPr>
            <w:tcW w:w="5228" w:type="dxa"/>
          </w:tcPr>
          <w:p w14:paraId="2CC7A5B6" w14:textId="23D0BCA6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Air mass</w:t>
            </w:r>
          </w:p>
        </w:tc>
        <w:tc>
          <w:tcPr>
            <w:tcW w:w="5228" w:type="dxa"/>
          </w:tcPr>
          <w:p w14:paraId="022CF683" w14:textId="7151CF93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Letter</w:t>
            </w:r>
          </w:p>
        </w:tc>
      </w:tr>
      <w:tr w:rsidR="005F5F12" w14:paraId="79BB38C1" w14:textId="77777777" w:rsidTr="005F5F12">
        <w:tc>
          <w:tcPr>
            <w:tcW w:w="5228" w:type="dxa"/>
          </w:tcPr>
          <w:p w14:paraId="316EBAD6" w14:textId="7751C8E5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Tropical </w:t>
            </w:r>
            <w:r w:rsidR="004A74E0">
              <w:rPr>
                <w:rFonts w:cstheme="minorHAnsi"/>
                <w:sz w:val="24"/>
                <w:szCs w:val="24"/>
              </w:rPr>
              <w:t>m</w:t>
            </w:r>
            <w:r>
              <w:rPr>
                <w:rFonts w:cstheme="minorHAnsi"/>
                <w:sz w:val="24"/>
                <w:szCs w:val="24"/>
              </w:rPr>
              <w:t>aritime</w:t>
            </w:r>
          </w:p>
        </w:tc>
        <w:tc>
          <w:tcPr>
            <w:tcW w:w="5228" w:type="dxa"/>
          </w:tcPr>
          <w:p w14:paraId="000277D1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F5F12" w14:paraId="1BB9A8E1" w14:textId="77777777" w:rsidTr="005F5F12">
        <w:tc>
          <w:tcPr>
            <w:tcW w:w="5228" w:type="dxa"/>
          </w:tcPr>
          <w:p w14:paraId="1E7D4E49" w14:textId="6E5D4880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Tropical </w:t>
            </w:r>
            <w:r w:rsidR="004A74E0">
              <w:rPr>
                <w:rFonts w:cstheme="minorHAnsi"/>
                <w:sz w:val="24"/>
                <w:szCs w:val="24"/>
              </w:rPr>
              <w:t>c</w:t>
            </w:r>
            <w:r>
              <w:rPr>
                <w:rFonts w:cstheme="minorHAnsi"/>
                <w:sz w:val="24"/>
                <w:szCs w:val="24"/>
              </w:rPr>
              <w:t>ontinental</w:t>
            </w:r>
          </w:p>
        </w:tc>
        <w:tc>
          <w:tcPr>
            <w:tcW w:w="5228" w:type="dxa"/>
          </w:tcPr>
          <w:p w14:paraId="483105D5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F5F12" w14:paraId="038AED30" w14:textId="77777777" w:rsidTr="005F5F12">
        <w:tc>
          <w:tcPr>
            <w:tcW w:w="5228" w:type="dxa"/>
          </w:tcPr>
          <w:p w14:paraId="3C9073D0" w14:textId="47F35F8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Polar </w:t>
            </w:r>
            <w:r w:rsidR="004A74E0">
              <w:rPr>
                <w:rFonts w:cstheme="minorHAnsi"/>
                <w:sz w:val="24"/>
                <w:szCs w:val="24"/>
              </w:rPr>
              <w:t>c</w:t>
            </w:r>
            <w:r>
              <w:rPr>
                <w:rFonts w:cstheme="minorHAnsi"/>
                <w:sz w:val="24"/>
                <w:szCs w:val="24"/>
              </w:rPr>
              <w:t>ontinental</w:t>
            </w:r>
          </w:p>
        </w:tc>
        <w:tc>
          <w:tcPr>
            <w:tcW w:w="5228" w:type="dxa"/>
          </w:tcPr>
          <w:p w14:paraId="0CB7D59F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F5F12" w14:paraId="0D471A2D" w14:textId="77777777" w:rsidTr="005F5F12">
        <w:tc>
          <w:tcPr>
            <w:tcW w:w="5228" w:type="dxa"/>
          </w:tcPr>
          <w:p w14:paraId="03B9F54D" w14:textId="008E0F41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Arctic </w:t>
            </w:r>
            <w:r w:rsidR="004A74E0">
              <w:rPr>
                <w:rFonts w:cstheme="minorHAnsi"/>
                <w:sz w:val="24"/>
                <w:szCs w:val="24"/>
              </w:rPr>
              <w:t>m</w:t>
            </w:r>
            <w:r>
              <w:rPr>
                <w:rFonts w:cstheme="minorHAnsi"/>
                <w:sz w:val="24"/>
                <w:szCs w:val="24"/>
              </w:rPr>
              <w:t>aritime</w:t>
            </w:r>
          </w:p>
        </w:tc>
        <w:tc>
          <w:tcPr>
            <w:tcW w:w="5228" w:type="dxa"/>
          </w:tcPr>
          <w:p w14:paraId="10043A8E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5F5F12" w14:paraId="601FD065" w14:textId="77777777" w:rsidTr="005F5F12">
        <w:tc>
          <w:tcPr>
            <w:tcW w:w="5228" w:type="dxa"/>
          </w:tcPr>
          <w:p w14:paraId="7BC3F9D9" w14:textId="5157B92D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Polar maritime</w:t>
            </w:r>
          </w:p>
        </w:tc>
        <w:tc>
          <w:tcPr>
            <w:tcW w:w="5228" w:type="dxa"/>
          </w:tcPr>
          <w:p w14:paraId="2855014E" w14:textId="777777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</w:p>
        </w:tc>
      </w:tr>
    </w:tbl>
    <w:p w14:paraId="27FBB7D9" w14:textId="77777777" w:rsidR="005F5F12" w:rsidRPr="0085573D" w:rsidRDefault="005F5F12">
      <w:pPr>
        <w:rPr>
          <w:rFonts w:cstheme="minorHAnsi"/>
          <w:sz w:val="24"/>
          <w:szCs w:val="24"/>
        </w:rPr>
      </w:pPr>
    </w:p>
    <w:p w14:paraId="25C472FE" w14:textId="77777777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44C87B57" w14:textId="5A30A4E0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7321146" w14:textId="76CD737B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42D439B5" w14:textId="62B6B0B0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5A54B46" w14:textId="01456F29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7329492" w14:textId="689A09FE" w:rsidR="005F5F12" w:rsidRPr="005F5F12" w:rsidRDefault="005F5F12" w:rsidP="005F5F12">
      <w:pPr>
        <w:jc w:val="center"/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lastRenderedPageBreak/>
        <w:t>A map of UK Mean Temperature Annual Average 19</w:t>
      </w:r>
      <w:r w:rsidR="00EF1F8D">
        <w:rPr>
          <w:rFonts w:cstheme="minorHAnsi"/>
          <w:b/>
          <w:bCs/>
          <w:sz w:val="24"/>
          <w:szCs w:val="24"/>
        </w:rPr>
        <w:t>9</w:t>
      </w:r>
      <w:r w:rsidRPr="005F5F12">
        <w:rPr>
          <w:rFonts w:cstheme="minorHAnsi"/>
          <w:b/>
          <w:bCs/>
          <w:sz w:val="24"/>
          <w:szCs w:val="24"/>
        </w:rPr>
        <w:t>1 - 20</w:t>
      </w:r>
      <w:r w:rsidR="00EF1F8D">
        <w:rPr>
          <w:rFonts w:cstheme="minorHAnsi"/>
          <w:b/>
          <w:bCs/>
          <w:sz w:val="24"/>
          <w:szCs w:val="24"/>
        </w:rPr>
        <w:t>2</w:t>
      </w:r>
      <w:r w:rsidRPr="005F5F12">
        <w:rPr>
          <w:rFonts w:cstheme="minorHAnsi"/>
          <w:b/>
          <w:bCs/>
          <w:sz w:val="24"/>
          <w:szCs w:val="24"/>
        </w:rPr>
        <w:t>0</w:t>
      </w:r>
    </w:p>
    <w:p w14:paraId="1C56AF76" w14:textId="6332219E" w:rsidR="00687837" w:rsidRPr="0085573D" w:rsidRDefault="00EF1F8D" w:rsidP="005F5F1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59849F2" wp14:editId="1F00F01A">
            <wp:extent cx="2550955" cy="359092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36" cy="360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36D7E" w14:textId="06DB7B15" w:rsidR="00687837" w:rsidRPr="005F5F12" w:rsidRDefault="00687837" w:rsidP="005F5F1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F5F12">
        <w:rPr>
          <w:rFonts w:cstheme="minorHAnsi"/>
          <w:sz w:val="24"/>
          <w:szCs w:val="24"/>
        </w:rPr>
        <w:t>Which statement about the temperature map is false?</w:t>
      </w:r>
      <w:r w:rsidR="005F5F12">
        <w:rPr>
          <w:rFonts w:cstheme="minorHAnsi"/>
          <w:sz w:val="24"/>
          <w:szCs w:val="24"/>
        </w:rPr>
        <w:t xml:space="preserve"> Tick the 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  <w:gridCol w:w="1956"/>
      </w:tblGrid>
      <w:tr w:rsidR="00811513" w:rsidRPr="00811513" w14:paraId="7293DAFD" w14:textId="17C1AD3D" w:rsidTr="00811513">
        <w:trPr>
          <w:trHeight w:val="331"/>
        </w:trPr>
        <w:tc>
          <w:tcPr>
            <w:tcW w:w="8500" w:type="dxa"/>
          </w:tcPr>
          <w:p w14:paraId="569378F3" w14:textId="77777777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The upland or highland areas of the UK are colder.</w:t>
            </w:r>
          </w:p>
        </w:tc>
        <w:tc>
          <w:tcPr>
            <w:tcW w:w="1956" w:type="dxa"/>
          </w:tcPr>
          <w:p w14:paraId="7C1FBEDE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4FB05225" w14:textId="68EA5650" w:rsidTr="00811513">
        <w:trPr>
          <w:trHeight w:val="331"/>
        </w:trPr>
        <w:tc>
          <w:tcPr>
            <w:tcW w:w="8500" w:type="dxa"/>
          </w:tcPr>
          <w:p w14:paraId="2D451E83" w14:textId="478AD852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There is a big difference in temperature between the West and the East of the UK.</w:t>
            </w:r>
          </w:p>
        </w:tc>
        <w:tc>
          <w:tcPr>
            <w:tcW w:w="1956" w:type="dxa"/>
          </w:tcPr>
          <w:p w14:paraId="00FE2B16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1634E08C" w14:textId="31C78D4F" w:rsidTr="00811513">
        <w:trPr>
          <w:trHeight w:val="345"/>
        </w:trPr>
        <w:tc>
          <w:tcPr>
            <w:tcW w:w="8500" w:type="dxa"/>
          </w:tcPr>
          <w:p w14:paraId="3A4C2504" w14:textId="689F6FA4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 xml:space="preserve">The </w:t>
            </w:r>
            <w:r>
              <w:rPr>
                <w:rFonts w:cstheme="minorHAnsi"/>
                <w:sz w:val="24"/>
                <w:szCs w:val="24"/>
              </w:rPr>
              <w:t>f</w:t>
            </w:r>
            <w:r w:rsidRPr="00811513">
              <w:rPr>
                <w:rFonts w:cstheme="minorHAnsi"/>
                <w:sz w:val="24"/>
                <w:szCs w:val="24"/>
              </w:rPr>
              <w:t>urther south you are in the UK the warmer it generally gets.</w:t>
            </w:r>
          </w:p>
        </w:tc>
        <w:tc>
          <w:tcPr>
            <w:tcW w:w="1956" w:type="dxa"/>
          </w:tcPr>
          <w:p w14:paraId="4F84F0E2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131B7C3B" w14:textId="3A19E3A2" w:rsidTr="00811513">
        <w:trPr>
          <w:trHeight w:val="331"/>
        </w:trPr>
        <w:tc>
          <w:tcPr>
            <w:tcW w:w="8500" w:type="dxa"/>
          </w:tcPr>
          <w:p w14:paraId="05972963" w14:textId="77777777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Coastal areas tend to be slightly warmer than inland areas for the same latitude.</w:t>
            </w:r>
          </w:p>
        </w:tc>
        <w:tc>
          <w:tcPr>
            <w:tcW w:w="1956" w:type="dxa"/>
          </w:tcPr>
          <w:p w14:paraId="0E3E91A0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74D2CC7A" w14:textId="11655D74" w:rsidTr="00811513">
        <w:trPr>
          <w:trHeight w:val="331"/>
        </w:trPr>
        <w:tc>
          <w:tcPr>
            <w:tcW w:w="8500" w:type="dxa"/>
          </w:tcPr>
          <w:p w14:paraId="20799EEE" w14:textId="7ED41FE3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 xml:space="preserve">Major cities </w:t>
            </w:r>
            <w:r w:rsidR="00EA20C3">
              <w:rPr>
                <w:rFonts w:cstheme="minorHAnsi"/>
                <w:sz w:val="24"/>
                <w:szCs w:val="24"/>
              </w:rPr>
              <w:t>l</w:t>
            </w:r>
            <w:r w:rsidRPr="00811513">
              <w:rPr>
                <w:rFonts w:cstheme="minorHAnsi"/>
                <w:sz w:val="24"/>
                <w:szCs w:val="24"/>
              </w:rPr>
              <w:t xml:space="preserve">ike London tend to </w:t>
            </w:r>
            <w:r w:rsidR="00E910DA">
              <w:rPr>
                <w:rFonts w:cstheme="minorHAnsi"/>
                <w:sz w:val="24"/>
                <w:szCs w:val="24"/>
              </w:rPr>
              <w:t xml:space="preserve">be </w:t>
            </w:r>
            <w:r w:rsidRPr="00811513">
              <w:rPr>
                <w:rFonts w:cstheme="minorHAnsi"/>
                <w:sz w:val="24"/>
                <w:szCs w:val="24"/>
              </w:rPr>
              <w:t>slightly warmer than the surrounding countryside areas.</w:t>
            </w:r>
          </w:p>
        </w:tc>
        <w:tc>
          <w:tcPr>
            <w:tcW w:w="1956" w:type="dxa"/>
          </w:tcPr>
          <w:p w14:paraId="78BED2B3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595ABF7" w14:textId="143BB20E" w:rsidR="00687837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(1 Mark)</w:t>
      </w:r>
    </w:p>
    <w:p w14:paraId="54F8A910" w14:textId="27C70E52" w:rsidR="00DA2A9E" w:rsidRPr="00811513" w:rsidRDefault="00DA2A9E" w:rsidP="0081151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Explain</w:t>
      </w:r>
      <w:r w:rsidR="00811513">
        <w:rPr>
          <w:rFonts w:cstheme="minorHAnsi"/>
          <w:b/>
          <w:bCs/>
          <w:sz w:val="24"/>
          <w:szCs w:val="24"/>
        </w:rPr>
        <w:t xml:space="preserve"> (give reasons for)</w:t>
      </w:r>
      <w:r w:rsidRPr="00811513">
        <w:rPr>
          <w:rFonts w:cstheme="minorHAnsi"/>
          <w:sz w:val="24"/>
          <w:szCs w:val="24"/>
        </w:rPr>
        <w:t xml:space="preserve"> the patterns on the</w:t>
      </w:r>
      <w:r w:rsidR="00687837" w:rsidRPr="00811513">
        <w:rPr>
          <w:rFonts w:cstheme="minorHAnsi"/>
          <w:sz w:val="24"/>
          <w:szCs w:val="24"/>
        </w:rPr>
        <w:t xml:space="preserve"> temperature</w:t>
      </w:r>
      <w:r w:rsidRPr="00811513">
        <w:rPr>
          <w:rFonts w:cstheme="minorHAnsi"/>
          <w:sz w:val="24"/>
          <w:szCs w:val="24"/>
        </w:rPr>
        <w:t xml:space="preserve"> map. You could mention air masses, ocean currents, the impact of latitude and</w:t>
      </w:r>
      <w:r w:rsidR="00322EC6" w:rsidRPr="00811513">
        <w:rPr>
          <w:rFonts w:cstheme="minorHAnsi"/>
          <w:sz w:val="24"/>
          <w:szCs w:val="24"/>
        </w:rPr>
        <w:t>/or</w:t>
      </w:r>
      <w:r w:rsidRPr="00811513">
        <w:rPr>
          <w:rFonts w:cstheme="minorHAnsi"/>
          <w:sz w:val="24"/>
          <w:szCs w:val="24"/>
        </w:rPr>
        <w:t xml:space="preserve"> prevailing winds in your response.</w:t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</w:p>
    <w:p w14:paraId="5A427F2E" w14:textId="436A684B" w:rsidR="00DA2A9E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lastRenderedPageBreak/>
        <w:t>(</w:t>
      </w:r>
      <w:r w:rsidR="00811513">
        <w:rPr>
          <w:rFonts w:cstheme="minorHAnsi"/>
          <w:b/>
          <w:bCs/>
          <w:sz w:val="24"/>
          <w:szCs w:val="24"/>
        </w:rPr>
        <w:t>5</w:t>
      </w:r>
      <w:r w:rsidRPr="00811513">
        <w:rPr>
          <w:rFonts w:cstheme="minorHAnsi"/>
          <w:b/>
          <w:bCs/>
          <w:sz w:val="24"/>
          <w:szCs w:val="24"/>
        </w:rPr>
        <w:t xml:space="preserve"> Marks)</w:t>
      </w:r>
    </w:p>
    <w:p w14:paraId="5433978F" w14:textId="3E2511DE" w:rsidR="00811513" w:rsidRPr="00811513" w:rsidRDefault="00811513" w:rsidP="00811513">
      <w:pPr>
        <w:jc w:val="center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Study the figure below</w:t>
      </w:r>
      <w:r w:rsidR="00EF1F8D">
        <w:rPr>
          <w:rFonts w:cstheme="minorHAnsi"/>
          <w:b/>
          <w:bCs/>
          <w:sz w:val="24"/>
          <w:szCs w:val="24"/>
        </w:rPr>
        <w:t xml:space="preserve"> carefully</w:t>
      </w:r>
      <w:r w:rsidRPr="00811513">
        <w:rPr>
          <w:rFonts w:cstheme="minorHAnsi"/>
          <w:b/>
          <w:bCs/>
          <w:sz w:val="24"/>
          <w:szCs w:val="24"/>
        </w:rPr>
        <w:t>, about the impact of climate change on the UK</w:t>
      </w:r>
    </w:p>
    <w:p w14:paraId="2C196BC1" w14:textId="3CBDB0C7" w:rsidR="00322EC6" w:rsidRPr="0085573D" w:rsidRDefault="00322EC6">
      <w:pPr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49D34B9E" wp14:editId="24332CBA">
            <wp:extent cx="6686594" cy="418407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83" cy="42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4DF5" w14:textId="772DCB8F" w:rsidR="00322EC6" w:rsidRPr="00811513" w:rsidRDefault="00322EC6" w:rsidP="0081151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4"/>
          <w:szCs w:val="24"/>
        </w:rPr>
      </w:pPr>
      <w:r w:rsidRPr="00811513">
        <w:rPr>
          <w:rFonts w:cstheme="minorHAnsi"/>
          <w:sz w:val="24"/>
          <w:szCs w:val="24"/>
        </w:rPr>
        <w:t xml:space="preserve">Using the infographic and your own knowledge, will climate change offer the UK more opportunities than challenges? </w:t>
      </w:r>
      <w:r w:rsidRPr="00811513">
        <w:rPr>
          <w:rFonts w:cstheme="minorHAnsi"/>
          <w:b/>
          <w:bCs/>
          <w:sz w:val="24"/>
          <w:szCs w:val="24"/>
        </w:rPr>
        <w:t>Justify your view with evidence.</w:t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  <w:r w:rsidR="00811513">
        <w:rPr>
          <w:rFonts w:cstheme="minorHAnsi"/>
          <w:sz w:val="24"/>
          <w:szCs w:val="24"/>
          <w:u w:val="single"/>
        </w:rPr>
        <w:tab/>
      </w:r>
    </w:p>
    <w:p w14:paraId="313F9ADF" w14:textId="197778B9" w:rsidR="00322EC6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lastRenderedPageBreak/>
        <w:t>(</w:t>
      </w:r>
      <w:r w:rsidR="00811513">
        <w:rPr>
          <w:rFonts w:cstheme="minorHAnsi"/>
          <w:b/>
          <w:bCs/>
          <w:sz w:val="24"/>
          <w:szCs w:val="24"/>
        </w:rPr>
        <w:t>8</w:t>
      </w:r>
      <w:r w:rsidRPr="00811513">
        <w:rPr>
          <w:rFonts w:cstheme="minorHAnsi"/>
          <w:b/>
          <w:bCs/>
          <w:sz w:val="24"/>
          <w:szCs w:val="24"/>
        </w:rPr>
        <w:t xml:space="preserve"> </w:t>
      </w:r>
      <w:r w:rsidR="00811513">
        <w:rPr>
          <w:rFonts w:cstheme="minorHAnsi"/>
          <w:b/>
          <w:bCs/>
          <w:sz w:val="24"/>
          <w:szCs w:val="24"/>
        </w:rPr>
        <w:t>M</w:t>
      </w:r>
      <w:r w:rsidRPr="00811513">
        <w:rPr>
          <w:rFonts w:cstheme="minorHAnsi"/>
          <w:b/>
          <w:bCs/>
          <w:sz w:val="24"/>
          <w:szCs w:val="24"/>
        </w:rPr>
        <w:t>arks)</w:t>
      </w:r>
    </w:p>
    <w:sectPr w:rsidR="00322EC6" w:rsidRPr="00811513" w:rsidSect="005F5F1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5850"/>
    <w:multiLevelType w:val="hybridMultilevel"/>
    <w:tmpl w:val="789A4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11DCB"/>
    <w:multiLevelType w:val="hybridMultilevel"/>
    <w:tmpl w:val="4880A5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85963"/>
    <w:multiLevelType w:val="hybridMultilevel"/>
    <w:tmpl w:val="EDA47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D4D72"/>
    <w:multiLevelType w:val="hybridMultilevel"/>
    <w:tmpl w:val="8C9EFD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D6F0D"/>
    <w:multiLevelType w:val="hybridMultilevel"/>
    <w:tmpl w:val="0D72479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3202A"/>
    <w:multiLevelType w:val="hybridMultilevel"/>
    <w:tmpl w:val="249AA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71C27"/>
    <w:multiLevelType w:val="hybridMultilevel"/>
    <w:tmpl w:val="653AE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565F5"/>
    <w:multiLevelType w:val="hybridMultilevel"/>
    <w:tmpl w:val="E4C4D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74E08"/>
    <w:multiLevelType w:val="hybridMultilevel"/>
    <w:tmpl w:val="87901C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717281">
    <w:abstractNumId w:val="5"/>
  </w:num>
  <w:num w:numId="2" w16cid:durableId="568349000">
    <w:abstractNumId w:val="3"/>
  </w:num>
  <w:num w:numId="3" w16cid:durableId="1088425385">
    <w:abstractNumId w:val="8"/>
  </w:num>
  <w:num w:numId="4" w16cid:durableId="903876064">
    <w:abstractNumId w:val="7"/>
  </w:num>
  <w:num w:numId="5" w16cid:durableId="682780166">
    <w:abstractNumId w:val="0"/>
  </w:num>
  <w:num w:numId="6" w16cid:durableId="329607003">
    <w:abstractNumId w:val="2"/>
  </w:num>
  <w:num w:numId="7" w16cid:durableId="2017074578">
    <w:abstractNumId w:val="1"/>
  </w:num>
  <w:num w:numId="8" w16cid:durableId="1159881196">
    <w:abstractNumId w:val="6"/>
  </w:num>
  <w:num w:numId="9" w16cid:durableId="13829723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CA"/>
    <w:rsid w:val="002B5222"/>
    <w:rsid w:val="002E0F9A"/>
    <w:rsid w:val="00322EC6"/>
    <w:rsid w:val="004A74E0"/>
    <w:rsid w:val="00556BC0"/>
    <w:rsid w:val="005E3CCF"/>
    <w:rsid w:val="005F5F12"/>
    <w:rsid w:val="006863C0"/>
    <w:rsid w:val="00687837"/>
    <w:rsid w:val="00806624"/>
    <w:rsid w:val="00811513"/>
    <w:rsid w:val="008331FA"/>
    <w:rsid w:val="0085573D"/>
    <w:rsid w:val="00A36A6E"/>
    <w:rsid w:val="00B826CA"/>
    <w:rsid w:val="00DA2A9E"/>
    <w:rsid w:val="00DD3FD8"/>
    <w:rsid w:val="00E31E02"/>
    <w:rsid w:val="00E52C9D"/>
    <w:rsid w:val="00E910DA"/>
    <w:rsid w:val="00EA20C3"/>
    <w:rsid w:val="00EF16CA"/>
    <w:rsid w:val="00EF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89206"/>
  <w15:chartTrackingRefBased/>
  <w15:docId w15:val="{0377C44A-797F-4759-97BE-A5A493E13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826CA"/>
  </w:style>
  <w:style w:type="character" w:customStyle="1" w:styleId="eop">
    <w:name w:val="eop"/>
    <w:basedOn w:val="DefaultParagraphFont"/>
    <w:rsid w:val="00B826CA"/>
  </w:style>
  <w:style w:type="paragraph" w:styleId="ListParagraph">
    <w:name w:val="List Paragraph"/>
    <w:basedOn w:val="Normal"/>
    <w:uiPriority w:val="34"/>
    <w:qFormat/>
    <w:rsid w:val="008331FA"/>
    <w:pPr>
      <w:ind w:left="720"/>
      <w:contextualSpacing/>
    </w:pPr>
  </w:style>
  <w:style w:type="table" w:styleId="TableGrid">
    <w:name w:val="Table Grid"/>
    <w:basedOn w:val="TableNormal"/>
    <w:uiPriority w:val="39"/>
    <w:rsid w:val="00833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115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15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15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1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15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7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game\Documents\RMS%20Project\13.%20UK%20climates\13.UK_Climat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4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Title</a:t>
            </a:r>
          </a:p>
        </c:rich>
      </c:tx>
      <c:layout>
        <c:manualLayout>
          <c:xMode val="edge"/>
          <c:yMode val="edge"/>
          <c:x val="4.1936545722482371E-2"/>
          <c:y val="2.976928801786157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4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Timbuktu!$C$8</c:f>
              <c:strCache>
                <c:ptCount val="1"/>
                <c:pt idx="0">
                  <c:v>Precipitation / Rainfall (mm)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CCA3-474C-9481-4F6F4AFBB466}"/>
              </c:ext>
            </c:extLst>
          </c:dPt>
          <c:dPt>
            <c:idx val="9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CA3-474C-9481-4F6F4AFBB466}"/>
              </c:ext>
            </c:extLst>
          </c:dPt>
          <c:dPt>
            <c:idx val="10"/>
            <c:invertIfNegative val="0"/>
            <c:bubble3D val="0"/>
            <c:spPr>
              <a:noFill/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CCA3-474C-9481-4F6F4AFBB466}"/>
              </c:ext>
            </c:extLst>
          </c:dPt>
          <c:cat>
            <c:strRef>
              <c:f>Timbuktu!$E$6:$O$6</c:f>
              <c:strCache>
                <c:ptCount val="11"/>
                <c:pt idx="0">
                  <c:v>February</c:v>
                </c:pt>
                <c:pt idx="1">
                  <c:v>March</c:v>
                </c:pt>
                <c:pt idx="2">
                  <c:v>April</c:v>
                </c:pt>
                <c:pt idx="3">
                  <c:v>May</c:v>
                </c:pt>
                <c:pt idx="4">
                  <c:v>June</c:v>
                </c:pt>
                <c:pt idx="5">
                  <c:v>July</c:v>
                </c:pt>
                <c:pt idx="6">
                  <c:v>August</c:v>
                </c:pt>
                <c:pt idx="7">
                  <c:v>September</c:v>
                </c:pt>
                <c:pt idx="8">
                  <c:v>October</c:v>
                </c:pt>
                <c:pt idx="9">
                  <c:v>November</c:v>
                </c:pt>
                <c:pt idx="10">
                  <c:v>December</c:v>
                </c:pt>
              </c:strCache>
            </c:strRef>
          </c:cat>
          <c:val>
            <c:numRef>
              <c:f>Timbuktu!$E$8:$O$8</c:f>
              <c:numCache>
                <c:formatCode>General</c:formatCode>
                <c:ptCount val="11"/>
                <c:pt idx="0">
                  <c:v>39</c:v>
                </c:pt>
                <c:pt idx="1">
                  <c:v>46</c:v>
                </c:pt>
                <c:pt idx="2">
                  <c:v>45</c:v>
                </c:pt>
                <c:pt idx="3">
                  <c:v>49</c:v>
                </c:pt>
                <c:pt idx="4">
                  <c:v>50</c:v>
                </c:pt>
                <c:pt idx="5">
                  <c:v>48</c:v>
                </c:pt>
                <c:pt idx="6">
                  <c:v>53</c:v>
                </c:pt>
                <c:pt idx="7">
                  <c:v>56</c:v>
                </c:pt>
                <c:pt idx="8">
                  <c:v>60</c:v>
                </c:pt>
                <c:pt idx="9">
                  <c:v>61</c:v>
                </c:pt>
                <c:pt idx="1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A3-474C-9481-4F6F4AFBB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9597983"/>
        <c:axId val="1660176175"/>
      </c:barChart>
      <c:lineChart>
        <c:grouping val="standard"/>
        <c:varyColors val="0"/>
        <c:ser>
          <c:idx val="0"/>
          <c:order val="0"/>
          <c:tx>
            <c:strRef>
              <c:f>Timbuktu!$C$7</c:f>
              <c:strCache>
                <c:ptCount val="1"/>
                <c:pt idx="0">
                  <c:v>Avg. Temperature (°C)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Pt>
            <c:idx val="8"/>
            <c:marker>
              <c:symbol val="none"/>
            </c:marker>
            <c:bubble3D val="0"/>
            <c:spPr>
              <a:ln w="28575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CA3-474C-9481-4F6F4AFBB466}"/>
              </c:ext>
            </c:extLst>
          </c:dPt>
          <c:dPt>
            <c:idx val="9"/>
            <c:marker>
              <c:symbol val="none"/>
            </c:marker>
            <c:bubble3D val="0"/>
            <c:spPr>
              <a:ln w="28575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CCA3-474C-9481-4F6F4AFBB466}"/>
              </c:ext>
            </c:extLst>
          </c:dPt>
          <c:dPt>
            <c:idx val="10"/>
            <c:marker>
              <c:symbol val="none"/>
            </c:marker>
            <c:bubble3D val="0"/>
            <c:spPr>
              <a:ln w="28575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CCA3-474C-9481-4F6F4AFBB466}"/>
              </c:ext>
            </c:extLst>
          </c:dPt>
          <c:cat>
            <c:strRef>
              <c:f>Timbuktu!$E$6:$O$6</c:f>
              <c:strCache>
                <c:ptCount val="11"/>
                <c:pt idx="0">
                  <c:v>February</c:v>
                </c:pt>
                <c:pt idx="1">
                  <c:v>March</c:v>
                </c:pt>
                <c:pt idx="2">
                  <c:v>April</c:v>
                </c:pt>
                <c:pt idx="3">
                  <c:v>May</c:v>
                </c:pt>
                <c:pt idx="4">
                  <c:v>June</c:v>
                </c:pt>
                <c:pt idx="5">
                  <c:v>July</c:v>
                </c:pt>
                <c:pt idx="6">
                  <c:v>August</c:v>
                </c:pt>
                <c:pt idx="7">
                  <c:v>September</c:v>
                </c:pt>
                <c:pt idx="8">
                  <c:v>October</c:v>
                </c:pt>
                <c:pt idx="9">
                  <c:v>November</c:v>
                </c:pt>
                <c:pt idx="10">
                  <c:v>December</c:v>
                </c:pt>
              </c:strCache>
            </c:strRef>
          </c:cat>
          <c:val>
            <c:numRef>
              <c:f>Timbuktu!$E$7:$O$7</c:f>
              <c:numCache>
                <c:formatCode>General</c:formatCode>
                <c:ptCount val="11"/>
                <c:pt idx="0">
                  <c:v>5</c:v>
                </c:pt>
                <c:pt idx="1">
                  <c:v>7.2</c:v>
                </c:pt>
                <c:pt idx="2">
                  <c:v>9.6999999999999993</c:v>
                </c:pt>
                <c:pt idx="3">
                  <c:v>13.1</c:v>
                </c:pt>
                <c:pt idx="4">
                  <c:v>16.600000000000001</c:v>
                </c:pt>
                <c:pt idx="5">
                  <c:v>18.7</c:v>
                </c:pt>
                <c:pt idx="6">
                  <c:v>18.2</c:v>
                </c:pt>
                <c:pt idx="7">
                  <c:v>15.5</c:v>
                </c:pt>
                <c:pt idx="8">
                  <c:v>11.6</c:v>
                </c:pt>
                <c:pt idx="9">
                  <c:v>7.7</c:v>
                </c:pt>
                <c:pt idx="10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A3-474C-9481-4F6F4AFBB4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0901855"/>
        <c:axId val="1316728783"/>
      </c:lineChart>
      <c:catAx>
        <c:axId val="1500901855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6728783"/>
        <c:crosses val="autoZero"/>
        <c:auto val="1"/>
        <c:lblAlgn val="ctr"/>
        <c:lblOffset val="100"/>
        <c:noMultiLvlLbl val="0"/>
      </c:catAx>
      <c:valAx>
        <c:axId val="131672878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Temperature (°C)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cross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0901855"/>
        <c:crosses val="autoZero"/>
        <c:crossBetween val="between"/>
        <c:majorUnit val="5"/>
      </c:valAx>
      <c:valAx>
        <c:axId val="1660176175"/>
        <c:scaling>
          <c:orientation val="minMax"/>
          <c:max val="80"/>
        </c:scaling>
        <c:delete val="0"/>
        <c:axPos val="r"/>
        <c:majorGridlines>
          <c:spPr>
            <a:ln w="9525" cap="flat" cmpd="sng" algn="ctr">
              <a:noFill/>
              <a:prstDash val="sysDot"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Precipitation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597983"/>
        <c:crosses val="max"/>
        <c:crossBetween val="between"/>
      </c:valAx>
      <c:catAx>
        <c:axId val="14995979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6017617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780402449693789"/>
          <c:y val="0.93194942066154196"/>
          <c:w val="0.77550284339457565"/>
          <c:h val="6.8050579338457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0DF56-CB54-4AEE-8789-FBC84651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Gamesby</dc:creator>
  <cp:keywords/>
  <dc:description/>
  <cp:lastModifiedBy>Sylvia Knight</cp:lastModifiedBy>
  <cp:revision>12</cp:revision>
  <dcterms:created xsi:type="dcterms:W3CDTF">2021-02-24T13:28:00Z</dcterms:created>
  <dcterms:modified xsi:type="dcterms:W3CDTF">2022-07-11T14:50:00Z</dcterms:modified>
</cp:coreProperties>
</file>