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30B57" w14:textId="2E0C74BF" w:rsidR="006540C6" w:rsidRDefault="002E5477" w:rsidP="00141074">
      <w:pPr>
        <w:spacing w:after="0"/>
        <w:ind w:firstLine="720"/>
        <w:jc w:val="center"/>
      </w:pPr>
      <w:r w:rsidRPr="00996E78">
        <w:rPr>
          <w:b/>
          <w:bCs/>
        </w:rPr>
        <w:t>Recipe for a Hurricane</w:t>
      </w:r>
      <w:r>
        <w:rPr>
          <w:b/>
          <w:bCs/>
        </w:rPr>
        <w:tab/>
      </w:r>
      <w:r>
        <w:rPr>
          <w:b/>
          <w:bCs/>
        </w:rPr>
        <w:tab/>
      </w:r>
      <w:r>
        <w:rPr>
          <w:b/>
          <w:bCs/>
        </w:rPr>
        <w:tab/>
      </w:r>
      <w:r>
        <w:rPr>
          <w:b/>
          <w:bCs/>
        </w:rPr>
        <w:tab/>
      </w:r>
      <w:r>
        <w:rPr>
          <w:b/>
          <w:bCs/>
        </w:rPr>
        <w:tab/>
        <w:t xml:space="preserve">   </w:t>
      </w:r>
    </w:p>
    <w:p w14:paraId="2EE78A7F" w14:textId="77777777" w:rsidR="00141074" w:rsidRDefault="00141074" w:rsidP="00141074">
      <w:pPr>
        <w:spacing w:after="0"/>
        <w:ind w:firstLine="720"/>
        <w:jc w:val="center"/>
      </w:pPr>
    </w:p>
    <w:p w14:paraId="67A6C78B" w14:textId="77777777" w:rsidR="002E5477" w:rsidRDefault="002E5477" w:rsidP="006540C6">
      <w:r>
        <w:t xml:space="preserve">Tropical cyclones (called hurricanes in some places) can only form when the conditions are right. You could think of it as a recipe – a tropical cyclone will only form if you have all the ingredients. </w:t>
      </w:r>
    </w:p>
    <w:p w14:paraId="04420F85" w14:textId="142F1CB9" w:rsidR="006540C6" w:rsidRDefault="006540C6" w:rsidP="006540C6">
      <w:r>
        <w:t xml:space="preserve">Use the </w:t>
      </w:r>
      <w:hyperlink r:id="rId7" w:history="1">
        <w:r w:rsidR="009B7633" w:rsidRPr="009B7633">
          <w:rPr>
            <w:rStyle w:val="Hyperlink"/>
          </w:rPr>
          <w:t>online interactive challenge</w:t>
        </w:r>
      </w:hyperlink>
      <w:r>
        <w:t xml:space="preserve"> to work out where tropical cyclones can form</w:t>
      </w:r>
      <w:r w:rsidR="002E5477">
        <w:t>.</w:t>
      </w:r>
    </w:p>
    <w:p w14:paraId="11A8FF8F" w14:textId="647BEF07" w:rsidR="00EC767F" w:rsidRDefault="00692BD7" w:rsidP="00E26EF2">
      <w:pPr>
        <w:pStyle w:val="ListParagraph"/>
        <w:numPr>
          <w:ilvl w:val="0"/>
          <w:numId w:val="10"/>
        </w:numPr>
      </w:pPr>
      <w:r>
        <w:t xml:space="preserve">If you reveal a card with all 5 hurricane symbols, then you know that </w:t>
      </w:r>
      <w:r w:rsidR="00141074">
        <w:t>that location has all 5 ingredients for a tropical cyclone</w:t>
      </w:r>
      <w:r>
        <w:t xml:space="preserve">. You can write those in the </w:t>
      </w:r>
      <w:bookmarkStart w:id="0" w:name="_GoBack"/>
      <w:bookmarkEnd w:id="0"/>
      <w:r>
        <w:t xml:space="preserve">‘tropical cyclones found at’ boxes below. </w:t>
      </w:r>
    </w:p>
    <w:p w14:paraId="48F7A269" w14:textId="4B79F42D" w:rsidR="00692BD7" w:rsidRDefault="00EC767F" w:rsidP="00E26EF2">
      <w:pPr>
        <w:pStyle w:val="ListParagraph"/>
        <w:numPr>
          <w:ilvl w:val="0"/>
          <w:numId w:val="10"/>
        </w:numPr>
      </w:pPr>
      <w:r>
        <w:t xml:space="preserve">Use those values to make a first guess about the </w:t>
      </w:r>
      <w:r w:rsidR="00141074">
        <w:t>ingredients</w:t>
      </w:r>
      <w:r>
        <w:t xml:space="preserve"> for a tropical cyclone to form. </w:t>
      </w:r>
    </w:p>
    <w:p w14:paraId="755A03A1" w14:textId="77777777" w:rsidR="006540C6" w:rsidRPr="006540C6" w:rsidRDefault="006540C6" w:rsidP="006540C6">
      <w:pPr>
        <w:rPr>
          <w:b/>
          <w:bCs/>
        </w:rPr>
      </w:pPr>
      <w:r w:rsidRPr="006540C6">
        <w:rPr>
          <w:b/>
          <w:bCs/>
        </w:rPr>
        <w:t>Latitude</w:t>
      </w:r>
    </w:p>
    <w:tbl>
      <w:tblPr>
        <w:tblStyle w:val="TableGrid"/>
        <w:tblW w:w="10627" w:type="dxa"/>
        <w:tblLook w:val="04A0" w:firstRow="1" w:lastRow="0" w:firstColumn="1" w:lastColumn="0" w:noHBand="0" w:noVBand="1"/>
      </w:tblPr>
      <w:tblGrid>
        <w:gridCol w:w="10627"/>
      </w:tblGrid>
      <w:tr w:rsidR="00EC767F" w14:paraId="353E5D01" w14:textId="77777777" w:rsidTr="00EC767F">
        <w:tc>
          <w:tcPr>
            <w:tcW w:w="10627" w:type="dxa"/>
          </w:tcPr>
          <w:p w14:paraId="194A3F09" w14:textId="77777777" w:rsidR="00EC767F" w:rsidRDefault="00EC767F" w:rsidP="006540C6">
            <w:r>
              <w:t>Tropical cyclones found at</w:t>
            </w:r>
          </w:p>
        </w:tc>
      </w:tr>
      <w:tr w:rsidR="00EC767F" w14:paraId="010ED897" w14:textId="77777777" w:rsidTr="00EC767F">
        <w:trPr>
          <w:trHeight w:val="697"/>
        </w:trPr>
        <w:tc>
          <w:tcPr>
            <w:tcW w:w="10627" w:type="dxa"/>
          </w:tcPr>
          <w:p w14:paraId="510BF411" w14:textId="77777777" w:rsidR="00EC767F" w:rsidRDefault="00EC767F" w:rsidP="006540C6">
            <w:pPr>
              <w:rPr>
                <w:color w:val="BFBFBF" w:themeColor="background1" w:themeShade="BF"/>
              </w:rPr>
            </w:pPr>
          </w:p>
          <w:p w14:paraId="6D89038D" w14:textId="77777777" w:rsidR="00EC767F" w:rsidRDefault="00EC767F" w:rsidP="006540C6">
            <w:pPr>
              <w:rPr>
                <w:color w:val="BFBFBF" w:themeColor="background1" w:themeShade="BF"/>
              </w:rPr>
            </w:pPr>
            <w:r w:rsidRPr="006540C6">
              <w:rPr>
                <w:color w:val="BFBFBF" w:themeColor="background1" w:themeShade="BF"/>
              </w:rPr>
              <w:t>As you play the game, note down the latitude of the places where tropical cyclones are found here</w:t>
            </w:r>
          </w:p>
          <w:p w14:paraId="698A3E11" w14:textId="77777777" w:rsidR="00141074" w:rsidRDefault="00141074" w:rsidP="006540C6">
            <w:pPr>
              <w:rPr>
                <w:color w:val="BFBFBF" w:themeColor="background1" w:themeShade="BF"/>
              </w:rPr>
            </w:pPr>
          </w:p>
          <w:p w14:paraId="6CC31174" w14:textId="77777777" w:rsidR="00141074" w:rsidRDefault="00141074" w:rsidP="006540C6">
            <w:pPr>
              <w:rPr>
                <w:color w:val="BFBFBF" w:themeColor="background1" w:themeShade="BF"/>
              </w:rPr>
            </w:pPr>
          </w:p>
          <w:p w14:paraId="6C8D0482" w14:textId="777C0B1B" w:rsidR="00141074" w:rsidRPr="00EC767F" w:rsidRDefault="00141074" w:rsidP="006540C6">
            <w:pPr>
              <w:rPr>
                <w:color w:val="BFBFBF" w:themeColor="background1" w:themeShade="BF"/>
              </w:rPr>
            </w:pPr>
          </w:p>
        </w:tc>
      </w:tr>
    </w:tbl>
    <w:p w14:paraId="3197BF25" w14:textId="77777777" w:rsidR="006540C6" w:rsidRDefault="006540C6" w:rsidP="006540C6"/>
    <w:p w14:paraId="3505B9FD" w14:textId="77777777" w:rsidR="0006450A" w:rsidRDefault="00EC767F" w:rsidP="0006450A">
      <w:pPr>
        <w:pStyle w:val="ListParagraph"/>
        <w:numPr>
          <w:ilvl w:val="0"/>
          <w:numId w:val="9"/>
        </w:numPr>
      </w:pPr>
      <w:r w:rsidRPr="0006450A">
        <w:rPr>
          <w:b/>
          <w:bCs/>
        </w:rPr>
        <w:t>First guess</w:t>
      </w:r>
      <w:r w:rsidR="006540C6">
        <w:t xml:space="preserve">: For a tropical cyclone to form, the latitude must be </w:t>
      </w:r>
    </w:p>
    <w:p w14:paraId="258CC151" w14:textId="7CF7127F" w:rsidR="006540C6" w:rsidRDefault="006540C6" w:rsidP="0006450A">
      <w:r>
        <w:t>______________________________________________________________________________________________</w:t>
      </w:r>
    </w:p>
    <w:p w14:paraId="23E0FB5C" w14:textId="77777777" w:rsidR="00AD2505" w:rsidRPr="006540C6" w:rsidRDefault="006540C6" w:rsidP="00AD2505">
      <w:pPr>
        <w:rPr>
          <w:b/>
          <w:bCs/>
        </w:rPr>
      </w:pPr>
      <w:r w:rsidRPr="00AD2505">
        <w:rPr>
          <w:b/>
          <w:bCs/>
        </w:rPr>
        <w:t>Surface Temperature</w:t>
      </w:r>
    </w:p>
    <w:tbl>
      <w:tblPr>
        <w:tblStyle w:val="TableGrid"/>
        <w:tblW w:w="10627" w:type="dxa"/>
        <w:tblLook w:val="04A0" w:firstRow="1" w:lastRow="0" w:firstColumn="1" w:lastColumn="0" w:noHBand="0" w:noVBand="1"/>
      </w:tblPr>
      <w:tblGrid>
        <w:gridCol w:w="10627"/>
      </w:tblGrid>
      <w:tr w:rsidR="00EC767F" w14:paraId="2BACA34A" w14:textId="77777777" w:rsidTr="00EC767F">
        <w:tc>
          <w:tcPr>
            <w:tcW w:w="10627" w:type="dxa"/>
          </w:tcPr>
          <w:p w14:paraId="0917B9BA" w14:textId="77777777" w:rsidR="00EC767F" w:rsidRDefault="00EC767F" w:rsidP="00BF4437">
            <w:r>
              <w:t>Tropical cyclones found at</w:t>
            </w:r>
          </w:p>
        </w:tc>
      </w:tr>
      <w:tr w:rsidR="00EC767F" w14:paraId="3F28F40A" w14:textId="77777777" w:rsidTr="00EC767F">
        <w:trPr>
          <w:trHeight w:val="722"/>
        </w:trPr>
        <w:tc>
          <w:tcPr>
            <w:tcW w:w="10627" w:type="dxa"/>
          </w:tcPr>
          <w:p w14:paraId="1901148B" w14:textId="77777777" w:rsidR="00EC767F" w:rsidRDefault="00EC767F" w:rsidP="00BF4437">
            <w:pPr>
              <w:rPr>
                <w:color w:val="BFBFBF" w:themeColor="background1" w:themeShade="BF"/>
              </w:rPr>
            </w:pPr>
          </w:p>
          <w:p w14:paraId="6F14AF39" w14:textId="29F98E65" w:rsidR="00EC767F" w:rsidRDefault="00EC767F" w:rsidP="00BF4437">
            <w:pPr>
              <w:rPr>
                <w:color w:val="BFBFBF" w:themeColor="background1" w:themeShade="BF"/>
              </w:rPr>
            </w:pPr>
            <w:r w:rsidRPr="006540C6">
              <w:rPr>
                <w:color w:val="BFBFBF" w:themeColor="background1" w:themeShade="BF"/>
              </w:rPr>
              <w:t xml:space="preserve">As you play the game, note down the </w:t>
            </w:r>
            <w:r>
              <w:rPr>
                <w:color w:val="BFBFBF" w:themeColor="background1" w:themeShade="BF"/>
              </w:rPr>
              <w:t>surface temperature</w:t>
            </w:r>
            <w:r w:rsidRPr="006540C6">
              <w:rPr>
                <w:color w:val="BFBFBF" w:themeColor="background1" w:themeShade="BF"/>
              </w:rPr>
              <w:t xml:space="preserve"> of the places where tropical cyclones are found here</w:t>
            </w:r>
          </w:p>
          <w:p w14:paraId="65D871C9" w14:textId="77777777" w:rsidR="00141074" w:rsidRDefault="00141074" w:rsidP="00BF4437">
            <w:pPr>
              <w:rPr>
                <w:color w:val="BFBFBF" w:themeColor="background1" w:themeShade="BF"/>
              </w:rPr>
            </w:pPr>
          </w:p>
          <w:p w14:paraId="079311C6" w14:textId="77777777" w:rsidR="00EC767F" w:rsidRDefault="00EC767F" w:rsidP="00BF4437">
            <w:pPr>
              <w:rPr>
                <w:color w:val="BFBFBF" w:themeColor="background1" w:themeShade="BF"/>
              </w:rPr>
            </w:pPr>
          </w:p>
          <w:p w14:paraId="301D9A58" w14:textId="77777777" w:rsidR="00EC767F" w:rsidRDefault="00EC767F" w:rsidP="00BF4437"/>
        </w:tc>
      </w:tr>
    </w:tbl>
    <w:p w14:paraId="2126F190" w14:textId="77777777" w:rsidR="00AD2505" w:rsidRDefault="00AD2505" w:rsidP="00AD2505"/>
    <w:p w14:paraId="4B6BD605" w14:textId="77777777" w:rsidR="0006450A" w:rsidRDefault="00EC767F" w:rsidP="0006450A">
      <w:pPr>
        <w:pStyle w:val="ListParagraph"/>
        <w:numPr>
          <w:ilvl w:val="0"/>
          <w:numId w:val="9"/>
        </w:numPr>
      </w:pPr>
      <w:r w:rsidRPr="0006450A">
        <w:rPr>
          <w:b/>
          <w:bCs/>
        </w:rPr>
        <w:t>First Guess</w:t>
      </w:r>
      <w:r w:rsidR="00AD2505">
        <w:t>: For a tropical cyclone to form, the surface temperature must be</w:t>
      </w:r>
    </w:p>
    <w:p w14:paraId="6E0DE831" w14:textId="0FF3BE89" w:rsidR="00AD2505" w:rsidRDefault="00AD2505" w:rsidP="0006450A">
      <w:r>
        <w:t>_____________________________________________________________________________________________</w:t>
      </w:r>
    </w:p>
    <w:p w14:paraId="3ABCE33C" w14:textId="550146C2" w:rsidR="00940EA3" w:rsidRPr="00EC767F" w:rsidRDefault="00EC767F" w:rsidP="00AD2505">
      <w:pPr>
        <w:rPr>
          <w:b/>
          <w:bCs/>
        </w:rPr>
      </w:pPr>
      <w:r>
        <w:rPr>
          <w:b/>
          <w:bCs/>
        </w:rPr>
        <w:t>Water Vapour</w:t>
      </w:r>
      <w:r w:rsidR="00DD0601">
        <w:rPr>
          <w:b/>
          <w:bCs/>
        </w:rPr>
        <w:t xml:space="preserve"> – Available Water</w:t>
      </w:r>
    </w:p>
    <w:tbl>
      <w:tblPr>
        <w:tblStyle w:val="TableGrid"/>
        <w:tblW w:w="10627" w:type="dxa"/>
        <w:tblLook w:val="04A0" w:firstRow="1" w:lastRow="0" w:firstColumn="1" w:lastColumn="0" w:noHBand="0" w:noVBand="1"/>
      </w:tblPr>
      <w:tblGrid>
        <w:gridCol w:w="10627"/>
      </w:tblGrid>
      <w:tr w:rsidR="00EC767F" w14:paraId="167C4D10" w14:textId="77777777" w:rsidTr="00EC767F">
        <w:tc>
          <w:tcPr>
            <w:tcW w:w="10627" w:type="dxa"/>
          </w:tcPr>
          <w:p w14:paraId="7B6637EE" w14:textId="77777777" w:rsidR="00EC767F" w:rsidRDefault="00EC767F" w:rsidP="00BF4437">
            <w:r>
              <w:t>Tropical cyclones found at</w:t>
            </w:r>
          </w:p>
        </w:tc>
      </w:tr>
      <w:tr w:rsidR="00EC767F" w14:paraId="2005C722" w14:textId="77777777" w:rsidTr="0006450A">
        <w:trPr>
          <w:trHeight w:val="714"/>
        </w:trPr>
        <w:tc>
          <w:tcPr>
            <w:tcW w:w="10627" w:type="dxa"/>
          </w:tcPr>
          <w:p w14:paraId="64DF9575" w14:textId="77777777" w:rsidR="00EC767F" w:rsidRDefault="00EC767F" w:rsidP="00BF4437">
            <w:pPr>
              <w:rPr>
                <w:color w:val="BFBFBF" w:themeColor="background1" w:themeShade="BF"/>
              </w:rPr>
            </w:pPr>
          </w:p>
          <w:p w14:paraId="3EC3F471" w14:textId="3B921598" w:rsidR="00EC767F" w:rsidRDefault="00EC767F" w:rsidP="00BF4437">
            <w:pPr>
              <w:rPr>
                <w:color w:val="BFBFBF" w:themeColor="background1" w:themeShade="BF"/>
              </w:rPr>
            </w:pPr>
            <w:r w:rsidRPr="006540C6">
              <w:rPr>
                <w:color w:val="BFBFBF" w:themeColor="background1" w:themeShade="BF"/>
              </w:rPr>
              <w:t xml:space="preserve">As you play the game, note down the </w:t>
            </w:r>
            <w:r w:rsidR="00DD0601">
              <w:rPr>
                <w:color w:val="BFBFBF" w:themeColor="background1" w:themeShade="BF"/>
              </w:rPr>
              <w:t>available water</w:t>
            </w:r>
            <w:r w:rsidRPr="006540C6">
              <w:rPr>
                <w:color w:val="BFBFBF" w:themeColor="background1" w:themeShade="BF"/>
              </w:rPr>
              <w:t xml:space="preserve"> of the places where tropical cyclones are found here</w:t>
            </w:r>
          </w:p>
          <w:p w14:paraId="6E533F6F" w14:textId="77777777" w:rsidR="00141074" w:rsidRDefault="00141074" w:rsidP="00BF4437">
            <w:pPr>
              <w:rPr>
                <w:color w:val="BFBFBF" w:themeColor="background1" w:themeShade="BF"/>
              </w:rPr>
            </w:pPr>
          </w:p>
          <w:p w14:paraId="60980E06" w14:textId="77777777" w:rsidR="00141074" w:rsidRDefault="00141074" w:rsidP="00BF4437">
            <w:pPr>
              <w:rPr>
                <w:color w:val="BFBFBF" w:themeColor="background1" w:themeShade="BF"/>
              </w:rPr>
            </w:pPr>
          </w:p>
          <w:p w14:paraId="5B29A569" w14:textId="7E8572F5" w:rsidR="00141074" w:rsidRPr="00EC767F" w:rsidRDefault="00141074" w:rsidP="00BF4437">
            <w:pPr>
              <w:rPr>
                <w:color w:val="BFBFBF" w:themeColor="background1" w:themeShade="BF"/>
              </w:rPr>
            </w:pPr>
          </w:p>
        </w:tc>
      </w:tr>
    </w:tbl>
    <w:p w14:paraId="18B51DF3" w14:textId="77777777" w:rsidR="00AD2505" w:rsidRDefault="00AD2505" w:rsidP="00AD2505"/>
    <w:p w14:paraId="774AA866" w14:textId="131C6442" w:rsidR="00AD2505" w:rsidRDefault="00EC767F" w:rsidP="0006450A">
      <w:pPr>
        <w:pStyle w:val="ListParagraph"/>
        <w:numPr>
          <w:ilvl w:val="0"/>
          <w:numId w:val="8"/>
        </w:numPr>
      </w:pPr>
      <w:r w:rsidRPr="0006450A">
        <w:rPr>
          <w:b/>
          <w:bCs/>
        </w:rPr>
        <w:t>First Guess</w:t>
      </w:r>
      <w:r w:rsidR="00AD2505">
        <w:t xml:space="preserve">: For a tropical cyclone to form, the </w:t>
      </w:r>
      <w:r w:rsidR="002C5247">
        <w:t>available water</w:t>
      </w:r>
      <w:r w:rsidR="00AD2505">
        <w:t xml:space="preserve"> must be high/ low</w:t>
      </w:r>
    </w:p>
    <w:p w14:paraId="062B48F2" w14:textId="5B4E951A" w:rsidR="00AD2505" w:rsidRDefault="00AD2505" w:rsidP="00AD2505">
      <w:pPr>
        <w:rPr>
          <w:b/>
          <w:bCs/>
        </w:rPr>
      </w:pPr>
      <w:r>
        <w:rPr>
          <w:b/>
          <w:bCs/>
        </w:rPr>
        <w:t>Upper Level Wind</w:t>
      </w:r>
      <w:r w:rsidR="0006450A">
        <w:rPr>
          <w:b/>
          <w:bCs/>
        </w:rPr>
        <w:t xml:space="preserve"> Speed</w:t>
      </w:r>
    </w:p>
    <w:p w14:paraId="459A1101" w14:textId="70BADD5C" w:rsidR="00AD2505" w:rsidRPr="00B2230E" w:rsidRDefault="00AD2505" w:rsidP="00AD2505">
      <w:r w:rsidRPr="00B2230E">
        <w:t xml:space="preserve">If upper level wind speeds are high, then the difference in wind speed between the surface and the top of the tropical cyclone is high. If upper level wind speeds are low, then the wind speed near the surface and near the top of the tropical cyclone will be similar. </w:t>
      </w:r>
    </w:p>
    <w:tbl>
      <w:tblPr>
        <w:tblStyle w:val="TableGrid"/>
        <w:tblW w:w="10627" w:type="dxa"/>
        <w:tblLook w:val="04A0" w:firstRow="1" w:lastRow="0" w:firstColumn="1" w:lastColumn="0" w:noHBand="0" w:noVBand="1"/>
      </w:tblPr>
      <w:tblGrid>
        <w:gridCol w:w="10627"/>
      </w:tblGrid>
      <w:tr w:rsidR="00EC767F" w14:paraId="30E5D1A0" w14:textId="77777777" w:rsidTr="0006450A">
        <w:tc>
          <w:tcPr>
            <w:tcW w:w="10627" w:type="dxa"/>
          </w:tcPr>
          <w:p w14:paraId="428B29D5" w14:textId="77777777" w:rsidR="00EC767F" w:rsidRDefault="00EC767F" w:rsidP="00BF4437">
            <w:r>
              <w:t>Tropical cyclones found at</w:t>
            </w:r>
          </w:p>
        </w:tc>
      </w:tr>
      <w:tr w:rsidR="00EC767F" w14:paraId="205A6898" w14:textId="77777777" w:rsidTr="0006450A">
        <w:trPr>
          <w:trHeight w:val="512"/>
        </w:trPr>
        <w:tc>
          <w:tcPr>
            <w:tcW w:w="10627" w:type="dxa"/>
          </w:tcPr>
          <w:p w14:paraId="797AD972" w14:textId="77777777" w:rsidR="0006450A" w:rsidRDefault="0006450A" w:rsidP="00BF4437">
            <w:pPr>
              <w:rPr>
                <w:color w:val="BFBFBF" w:themeColor="background1" w:themeShade="BF"/>
              </w:rPr>
            </w:pPr>
          </w:p>
          <w:p w14:paraId="770E4DA1" w14:textId="6DF8B669" w:rsidR="00EC767F" w:rsidRDefault="00EC767F" w:rsidP="00BF4437">
            <w:pPr>
              <w:rPr>
                <w:color w:val="BFBFBF" w:themeColor="background1" w:themeShade="BF"/>
              </w:rPr>
            </w:pPr>
            <w:r w:rsidRPr="006540C6">
              <w:rPr>
                <w:color w:val="BFBFBF" w:themeColor="background1" w:themeShade="BF"/>
              </w:rPr>
              <w:t xml:space="preserve">As you play the game, note down the </w:t>
            </w:r>
            <w:r>
              <w:rPr>
                <w:color w:val="BFBFBF" w:themeColor="background1" w:themeShade="BF"/>
              </w:rPr>
              <w:t>upper level wind</w:t>
            </w:r>
            <w:r w:rsidRPr="006540C6">
              <w:rPr>
                <w:color w:val="BFBFBF" w:themeColor="background1" w:themeShade="BF"/>
              </w:rPr>
              <w:t xml:space="preserve"> of the places where tropical cyclones are found here</w:t>
            </w:r>
          </w:p>
          <w:p w14:paraId="06EEBC5A" w14:textId="77777777" w:rsidR="00EC767F" w:rsidRDefault="00EC767F" w:rsidP="00BF4437"/>
          <w:p w14:paraId="4D78AFB5" w14:textId="77777777" w:rsidR="00141074" w:rsidRDefault="00141074" w:rsidP="00BF4437"/>
          <w:p w14:paraId="734711C6" w14:textId="0FBC7F9F" w:rsidR="00141074" w:rsidRDefault="00141074" w:rsidP="00BF4437"/>
        </w:tc>
      </w:tr>
    </w:tbl>
    <w:p w14:paraId="476B429F" w14:textId="77777777" w:rsidR="00AD2505" w:rsidRDefault="00AD2505" w:rsidP="00AD2505"/>
    <w:p w14:paraId="78E79876" w14:textId="40C8CBB7" w:rsidR="00AD2505" w:rsidRDefault="0006450A" w:rsidP="0006450A">
      <w:pPr>
        <w:pStyle w:val="ListParagraph"/>
        <w:numPr>
          <w:ilvl w:val="0"/>
          <w:numId w:val="8"/>
        </w:numPr>
      </w:pPr>
      <w:r w:rsidRPr="0006450A">
        <w:rPr>
          <w:b/>
          <w:bCs/>
        </w:rPr>
        <w:lastRenderedPageBreak/>
        <w:t>First Guess</w:t>
      </w:r>
      <w:r w:rsidR="00AD2505">
        <w:t xml:space="preserve">: For a tropical cyclone to form, the upper level wind speeds must be high/ low. </w:t>
      </w:r>
    </w:p>
    <w:p w14:paraId="005D923A" w14:textId="77777777" w:rsidR="00141074" w:rsidRDefault="00141074" w:rsidP="00141074">
      <w:r w:rsidRPr="00141074">
        <w:rPr>
          <w:b/>
          <w:bCs/>
        </w:rPr>
        <w:t>One last thing</w:t>
      </w:r>
      <w:r>
        <w:t>:</w:t>
      </w:r>
    </w:p>
    <w:p w14:paraId="20BF7C56" w14:textId="77777777" w:rsidR="00141074" w:rsidRDefault="00141074" w:rsidP="00141074">
      <w:pPr>
        <w:pStyle w:val="ListParagraph"/>
        <w:numPr>
          <w:ilvl w:val="0"/>
          <w:numId w:val="8"/>
        </w:numPr>
      </w:pPr>
      <w:r>
        <w:t>The game gives you two more pieces of information about where Tropical Cyclones form – Longitude and Land/ Sea. Only one is an ingredient in the recipe for a Tropical Cyclone, the other is a red herring – it has got nothing to do with Tropical Cyclone formation. What is the last ingredient for a Tropical Cyclone?</w:t>
      </w:r>
    </w:p>
    <w:p w14:paraId="6D11AABC" w14:textId="77777777" w:rsidR="00141074" w:rsidRDefault="00141074" w:rsidP="00141074">
      <w:r w:rsidRPr="00141074">
        <w:rPr>
          <w:b/>
          <w:bCs/>
        </w:rPr>
        <w:t>Conclusion</w:t>
      </w:r>
      <w:r>
        <w:t>:_________________________________________________________________________________________________________________________________________________________________________________</w:t>
      </w:r>
    </w:p>
    <w:p w14:paraId="723BEF70" w14:textId="77777777" w:rsidR="00141074" w:rsidRDefault="00141074" w:rsidP="00141074">
      <w:pPr>
        <w:pStyle w:val="ListParagraph"/>
      </w:pPr>
    </w:p>
    <w:p w14:paraId="0422088A" w14:textId="77777777" w:rsidR="00141074" w:rsidRDefault="00141074">
      <w:pPr>
        <w:rPr>
          <w:rFonts w:asciiTheme="minorHAnsi" w:hAnsiTheme="minorHAnsi"/>
          <w:sz w:val="22"/>
        </w:rPr>
      </w:pPr>
      <w:r>
        <w:br w:type="page"/>
      </w:r>
    </w:p>
    <w:p w14:paraId="47BAA48E" w14:textId="2C062E11" w:rsidR="002C5247" w:rsidRDefault="00E26EF2" w:rsidP="00E26EF2">
      <w:pPr>
        <w:pStyle w:val="ListParagraph"/>
        <w:numPr>
          <w:ilvl w:val="0"/>
          <w:numId w:val="10"/>
        </w:numPr>
      </w:pPr>
      <w:r>
        <w:lastRenderedPageBreak/>
        <w:t xml:space="preserve">Now, look at some of the places with 4, 3, 2, and 1 hurricane symbols. Can you use the information on the cards to improve your recipe for a tropical cyclone? </w:t>
      </w:r>
    </w:p>
    <w:p w14:paraId="67D0EABD" w14:textId="7B470C5F" w:rsidR="00AD2505" w:rsidRDefault="00E26EF2" w:rsidP="002C5247">
      <w:r>
        <w:t xml:space="preserve">For example, by comparing North Atlantic </w:t>
      </w:r>
      <w:r w:rsidR="002C5247">
        <w:t>3</w:t>
      </w:r>
      <w:r>
        <w:t xml:space="preserve"> and Arabian Sea, what can you find out? </w:t>
      </w:r>
    </w:p>
    <w:p w14:paraId="5177547F" w14:textId="74CA8DC6" w:rsidR="002C5247" w:rsidRDefault="002C5247" w:rsidP="002C5247">
      <w:r>
        <w:rPr>
          <w:noProof/>
        </w:rPr>
        <w:drawing>
          <wp:inline distT="0" distB="0" distL="0" distR="0" wp14:anchorId="7187451F" wp14:editId="087209FE">
            <wp:extent cx="1809750" cy="260249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7066" cy="2613014"/>
                    </a:xfrm>
                    <a:prstGeom prst="rect">
                      <a:avLst/>
                    </a:prstGeom>
                  </pic:spPr>
                </pic:pic>
              </a:graphicData>
            </a:graphic>
          </wp:inline>
        </w:drawing>
      </w:r>
      <w:r>
        <w:tab/>
      </w:r>
      <w:r>
        <w:tab/>
        <w:t xml:space="preserve">  </w:t>
      </w:r>
      <w:r>
        <w:rPr>
          <w:noProof/>
        </w:rPr>
        <w:drawing>
          <wp:inline distT="0" distB="0" distL="0" distR="0" wp14:anchorId="5B0EAC25" wp14:editId="6D5D9AF6">
            <wp:extent cx="1777190" cy="25993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5188" cy="2625720"/>
                    </a:xfrm>
                    <a:prstGeom prst="rect">
                      <a:avLst/>
                    </a:prstGeom>
                  </pic:spPr>
                </pic:pic>
              </a:graphicData>
            </a:graphic>
          </wp:inline>
        </w:drawing>
      </w:r>
    </w:p>
    <w:p w14:paraId="4A678693" w14:textId="3A9A5E2F" w:rsidR="002C5247" w:rsidRDefault="002C5247" w:rsidP="002C5247">
      <w:r>
        <w:t xml:space="preserve">North Atlantic 3 has 3 hurricane symbols and Arabian Sea has 5, so we know that North Atlantic fails to meet 2 criteria that Arabian Sea does meet. </w:t>
      </w:r>
    </w:p>
    <w:p w14:paraId="4F1C06F1" w14:textId="19AD404A" w:rsidR="002C5247" w:rsidRDefault="002C5247" w:rsidP="002C5247">
      <w:pPr>
        <w:pStyle w:val="ListParagraph"/>
        <w:numPr>
          <w:ilvl w:val="0"/>
          <w:numId w:val="13"/>
        </w:numPr>
      </w:pPr>
      <w:r>
        <w:t xml:space="preserve">We think that upper level wind speed should be low for tropical cyclones to form, but the upper level wind speed is even lower at North Atlantic 3 than Arabian Sea – these places </w:t>
      </w:r>
      <w:r w:rsidRPr="00141074">
        <w:rPr>
          <w:b/>
          <w:bCs/>
        </w:rPr>
        <w:t>both</w:t>
      </w:r>
      <w:r>
        <w:t xml:space="preserve"> have low enough upper level wind speed. </w:t>
      </w:r>
    </w:p>
    <w:p w14:paraId="77A803E2" w14:textId="61166D84" w:rsidR="002C5247" w:rsidRDefault="002C5247" w:rsidP="002C5247">
      <w:pPr>
        <w:pStyle w:val="ListParagraph"/>
        <w:numPr>
          <w:ilvl w:val="0"/>
          <w:numId w:val="13"/>
        </w:numPr>
      </w:pPr>
      <w:r>
        <w:t xml:space="preserve">Both develop over the sea. </w:t>
      </w:r>
    </w:p>
    <w:p w14:paraId="34745A1D" w14:textId="26880950" w:rsidR="002C5247" w:rsidRDefault="002C5247" w:rsidP="002C5247">
      <w:pPr>
        <w:pStyle w:val="ListParagraph"/>
        <w:numPr>
          <w:ilvl w:val="0"/>
          <w:numId w:val="13"/>
        </w:numPr>
      </w:pPr>
      <w:r>
        <w:t xml:space="preserve">The surface temperature is very similar for both and you’ve hopefully already seen other places with all 5 criteria met that have lower surface temperatures. These places are </w:t>
      </w:r>
      <w:r w:rsidRPr="00141074">
        <w:rPr>
          <w:b/>
          <w:bCs/>
        </w:rPr>
        <w:t>both</w:t>
      </w:r>
      <w:r>
        <w:t xml:space="preserve"> warm enough. </w:t>
      </w:r>
    </w:p>
    <w:p w14:paraId="4BD9FEE7" w14:textId="3CEAF9F6" w:rsidR="002C5247" w:rsidRDefault="002C5247" w:rsidP="002C5247">
      <w:pPr>
        <w:pStyle w:val="ListParagraph"/>
        <w:numPr>
          <w:ilvl w:val="0"/>
          <w:numId w:val="13"/>
        </w:numPr>
      </w:pPr>
      <w:r>
        <w:t xml:space="preserve">So, the two criteria that are not met are available water and latitude. </w:t>
      </w:r>
    </w:p>
    <w:p w14:paraId="1D8416A1" w14:textId="153E66D5" w:rsidR="002C5247" w:rsidRDefault="002C5247" w:rsidP="002C5247">
      <w:pPr>
        <w:pStyle w:val="ListParagraph"/>
        <w:numPr>
          <w:ilvl w:val="0"/>
          <w:numId w:val="13"/>
        </w:numPr>
      </w:pPr>
      <w:r>
        <w:t xml:space="preserve">The threshold for latitude must be between </w:t>
      </w:r>
      <w:r w:rsidR="00FF4342">
        <w:t>4</w:t>
      </w:r>
      <w:r w:rsidR="00FF4342">
        <w:rPr>
          <w:rFonts w:cstheme="minorHAnsi"/>
        </w:rPr>
        <w:t>°</w:t>
      </w:r>
      <w:r w:rsidR="00FF4342">
        <w:t xml:space="preserve"> and 5</w:t>
      </w:r>
      <w:r w:rsidR="00FF4342">
        <w:rPr>
          <w:rFonts w:cstheme="minorHAnsi"/>
        </w:rPr>
        <w:t>°</w:t>
      </w:r>
      <w:r w:rsidR="00FF4342">
        <w:t xml:space="preserve"> and the threshold for available water must be between 39kg/m</w:t>
      </w:r>
      <w:r w:rsidR="00FF4342" w:rsidRPr="00FF4342">
        <w:rPr>
          <w:vertAlign w:val="superscript"/>
        </w:rPr>
        <w:t>3</w:t>
      </w:r>
      <w:r w:rsidR="00FF4342">
        <w:t xml:space="preserve"> and 44kg/m</w:t>
      </w:r>
      <w:r w:rsidR="00FF4342" w:rsidRPr="00FF4342">
        <w:rPr>
          <w:vertAlign w:val="superscript"/>
        </w:rPr>
        <w:t>3</w:t>
      </w:r>
      <w:r w:rsidR="00FF4342">
        <w:t xml:space="preserve">. </w:t>
      </w:r>
    </w:p>
    <w:p w14:paraId="0209C5E6" w14:textId="6F54E304" w:rsidR="002C5247" w:rsidRPr="00FF4342" w:rsidRDefault="00FF4342" w:rsidP="002C5247">
      <w:pPr>
        <w:rPr>
          <w:b/>
          <w:bCs/>
        </w:rPr>
      </w:pPr>
      <w:r w:rsidRPr="00FF4342">
        <w:rPr>
          <w:b/>
          <w:bCs/>
        </w:rPr>
        <w:t xml:space="preserve">Use this table to improve your guess for what the ingredients for a tropical cyclone must be: </w:t>
      </w:r>
    </w:p>
    <w:tbl>
      <w:tblPr>
        <w:tblStyle w:val="TableGrid"/>
        <w:tblW w:w="0" w:type="auto"/>
        <w:tblLook w:val="04A0" w:firstRow="1" w:lastRow="0" w:firstColumn="1" w:lastColumn="0" w:noHBand="0" w:noVBand="1"/>
      </w:tblPr>
      <w:tblGrid>
        <w:gridCol w:w="3485"/>
        <w:gridCol w:w="3485"/>
        <w:gridCol w:w="3486"/>
      </w:tblGrid>
      <w:tr w:rsidR="008E5015" w14:paraId="5F0BD29A" w14:textId="77777777" w:rsidTr="009F3E3D">
        <w:trPr>
          <w:trHeight w:val="1417"/>
        </w:trPr>
        <w:tc>
          <w:tcPr>
            <w:tcW w:w="3485" w:type="dxa"/>
          </w:tcPr>
          <w:p w14:paraId="28B64BFC" w14:textId="77777777" w:rsidR="008E5015" w:rsidRDefault="008E5015" w:rsidP="008E5015">
            <w:pPr>
              <w:jc w:val="center"/>
            </w:pPr>
          </w:p>
          <w:p w14:paraId="0138748C" w14:textId="77777777" w:rsidR="008E5015" w:rsidRDefault="008E5015" w:rsidP="008E5015">
            <w:pPr>
              <w:jc w:val="center"/>
            </w:pPr>
          </w:p>
          <w:p w14:paraId="23A58FFD" w14:textId="77777777" w:rsidR="008E5015" w:rsidRDefault="008E5015" w:rsidP="008E5015"/>
          <w:p w14:paraId="451A3939" w14:textId="6DDBC871" w:rsidR="008E5015" w:rsidRDefault="008E5015" w:rsidP="008E5015">
            <w:pPr>
              <w:jc w:val="center"/>
            </w:pPr>
            <w:r>
              <w:t>Latitude</w:t>
            </w:r>
          </w:p>
        </w:tc>
        <w:tc>
          <w:tcPr>
            <w:tcW w:w="3485" w:type="dxa"/>
          </w:tcPr>
          <w:p w14:paraId="1A120CA9" w14:textId="01EBB142" w:rsidR="008E5015" w:rsidRDefault="00DD0601" w:rsidP="008E5015">
            <w:r>
              <w:rPr>
                <w:color w:val="BFBFBF" w:themeColor="background1" w:themeShade="BF"/>
              </w:rPr>
              <w:t>N</w:t>
            </w:r>
            <w:r w:rsidRPr="006540C6">
              <w:rPr>
                <w:color w:val="BFBFBF" w:themeColor="background1" w:themeShade="BF"/>
              </w:rPr>
              <w:t xml:space="preserve">ote down the </w:t>
            </w:r>
            <w:r>
              <w:rPr>
                <w:color w:val="BFBFBF" w:themeColor="background1" w:themeShade="BF"/>
              </w:rPr>
              <w:t>latitude</w:t>
            </w:r>
            <w:r w:rsidRPr="006540C6">
              <w:rPr>
                <w:color w:val="BFBFBF" w:themeColor="background1" w:themeShade="BF"/>
              </w:rPr>
              <w:t xml:space="preserve"> of the places where </w:t>
            </w:r>
            <w:r>
              <w:rPr>
                <w:color w:val="BFBFBF" w:themeColor="background1" w:themeShade="BF"/>
              </w:rPr>
              <w:t xml:space="preserve">the latitude criteria </w:t>
            </w:r>
            <w:proofErr w:type="gramStart"/>
            <w:r>
              <w:rPr>
                <w:color w:val="BFBFBF" w:themeColor="background1" w:themeShade="BF"/>
              </w:rPr>
              <w:t>has</w:t>
            </w:r>
            <w:proofErr w:type="gramEnd"/>
            <w:r>
              <w:rPr>
                <w:color w:val="BFBFBF" w:themeColor="background1" w:themeShade="BF"/>
              </w:rPr>
              <w:t xml:space="preserve"> been met here</w:t>
            </w:r>
          </w:p>
        </w:tc>
        <w:tc>
          <w:tcPr>
            <w:tcW w:w="3486" w:type="dxa"/>
          </w:tcPr>
          <w:p w14:paraId="417C77C7" w14:textId="77C729AF" w:rsidR="008E5015" w:rsidRDefault="008E5015" w:rsidP="008E5015">
            <w:r>
              <w:rPr>
                <w:color w:val="BFBFBF" w:themeColor="background1" w:themeShade="BF"/>
              </w:rPr>
              <w:t>N</w:t>
            </w:r>
            <w:r w:rsidRPr="006540C6">
              <w:rPr>
                <w:color w:val="BFBFBF" w:themeColor="background1" w:themeShade="BF"/>
              </w:rPr>
              <w:t xml:space="preserve">ote down the </w:t>
            </w:r>
            <w:r>
              <w:rPr>
                <w:color w:val="BFBFBF" w:themeColor="background1" w:themeShade="BF"/>
              </w:rPr>
              <w:t>latitude</w:t>
            </w:r>
            <w:r w:rsidRPr="006540C6">
              <w:rPr>
                <w:color w:val="BFBFBF" w:themeColor="background1" w:themeShade="BF"/>
              </w:rPr>
              <w:t xml:space="preserve"> of the places where </w:t>
            </w:r>
            <w:r>
              <w:rPr>
                <w:color w:val="BFBFBF" w:themeColor="background1" w:themeShade="BF"/>
              </w:rPr>
              <w:t xml:space="preserve">the </w:t>
            </w:r>
            <w:r w:rsidR="00DD0601">
              <w:rPr>
                <w:color w:val="BFBFBF" w:themeColor="background1" w:themeShade="BF"/>
              </w:rPr>
              <w:t>latitude</w:t>
            </w:r>
            <w:r>
              <w:rPr>
                <w:color w:val="BFBFBF" w:themeColor="background1" w:themeShade="BF"/>
              </w:rPr>
              <w:t xml:space="preserve"> criteria </w:t>
            </w:r>
            <w:proofErr w:type="gramStart"/>
            <w:r>
              <w:rPr>
                <w:color w:val="BFBFBF" w:themeColor="background1" w:themeShade="BF"/>
              </w:rPr>
              <w:t>has</w:t>
            </w:r>
            <w:proofErr w:type="gramEnd"/>
            <w:r>
              <w:rPr>
                <w:color w:val="BFBFBF" w:themeColor="background1" w:themeShade="BF"/>
              </w:rPr>
              <w:t xml:space="preserve"> not been met here</w:t>
            </w:r>
          </w:p>
        </w:tc>
      </w:tr>
      <w:tr w:rsidR="008E5015" w14:paraId="10242C5B" w14:textId="77777777" w:rsidTr="009F3E3D">
        <w:trPr>
          <w:trHeight w:val="1417"/>
        </w:trPr>
        <w:tc>
          <w:tcPr>
            <w:tcW w:w="3485" w:type="dxa"/>
          </w:tcPr>
          <w:p w14:paraId="78428796" w14:textId="77777777" w:rsidR="008E5015" w:rsidRDefault="008E5015" w:rsidP="008E5015">
            <w:pPr>
              <w:jc w:val="center"/>
            </w:pPr>
          </w:p>
          <w:p w14:paraId="7F1EE332" w14:textId="77777777" w:rsidR="008E5015" w:rsidRDefault="008E5015" w:rsidP="008E5015">
            <w:pPr>
              <w:jc w:val="center"/>
            </w:pPr>
          </w:p>
          <w:p w14:paraId="639B3875" w14:textId="2B588CD0" w:rsidR="008E5015" w:rsidRDefault="008E5015" w:rsidP="008E5015">
            <w:pPr>
              <w:jc w:val="center"/>
            </w:pPr>
            <w:r>
              <w:t>Surface Temperature</w:t>
            </w:r>
          </w:p>
        </w:tc>
        <w:tc>
          <w:tcPr>
            <w:tcW w:w="3485" w:type="dxa"/>
          </w:tcPr>
          <w:p w14:paraId="54D1CA87" w14:textId="0FAA7CF5" w:rsidR="008E5015" w:rsidRDefault="00DD0601" w:rsidP="008E5015">
            <w:r>
              <w:rPr>
                <w:color w:val="BFBFBF" w:themeColor="background1" w:themeShade="BF"/>
              </w:rPr>
              <w:t>N</w:t>
            </w:r>
            <w:r w:rsidRPr="006540C6">
              <w:rPr>
                <w:color w:val="BFBFBF" w:themeColor="background1" w:themeShade="BF"/>
              </w:rPr>
              <w:t xml:space="preserve">ote down the </w:t>
            </w:r>
            <w:r>
              <w:rPr>
                <w:color w:val="BFBFBF" w:themeColor="background1" w:themeShade="BF"/>
              </w:rPr>
              <w:t>surface temperature</w:t>
            </w:r>
            <w:r w:rsidRPr="006540C6">
              <w:rPr>
                <w:color w:val="BFBFBF" w:themeColor="background1" w:themeShade="BF"/>
              </w:rPr>
              <w:t xml:space="preserve"> of the places where </w:t>
            </w:r>
            <w:r>
              <w:rPr>
                <w:color w:val="BFBFBF" w:themeColor="background1" w:themeShade="BF"/>
              </w:rPr>
              <w:t xml:space="preserve">the surface temperature criteria </w:t>
            </w:r>
            <w:proofErr w:type="gramStart"/>
            <w:r>
              <w:rPr>
                <w:color w:val="BFBFBF" w:themeColor="background1" w:themeShade="BF"/>
              </w:rPr>
              <w:t>has</w:t>
            </w:r>
            <w:proofErr w:type="gramEnd"/>
            <w:r>
              <w:rPr>
                <w:color w:val="BFBFBF" w:themeColor="background1" w:themeShade="BF"/>
              </w:rPr>
              <w:t xml:space="preserve"> been met here</w:t>
            </w:r>
          </w:p>
        </w:tc>
        <w:tc>
          <w:tcPr>
            <w:tcW w:w="3486" w:type="dxa"/>
          </w:tcPr>
          <w:p w14:paraId="0F5377B6" w14:textId="46DD008C" w:rsidR="008E5015" w:rsidRDefault="008E5015" w:rsidP="008E5015">
            <w:r>
              <w:rPr>
                <w:color w:val="BFBFBF" w:themeColor="background1" w:themeShade="BF"/>
              </w:rPr>
              <w:t>N</w:t>
            </w:r>
            <w:r w:rsidRPr="006540C6">
              <w:rPr>
                <w:color w:val="BFBFBF" w:themeColor="background1" w:themeShade="BF"/>
              </w:rPr>
              <w:t xml:space="preserve">ote down the </w:t>
            </w:r>
            <w:r w:rsidR="00DD0601">
              <w:rPr>
                <w:color w:val="BFBFBF" w:themeColor="background1" w:themeShade="BF"/>
              </w:rPr>
              <w:t>surface temperature</w:t>
            </w:r>
            <w:r w:rsidRPr="006540C6">
              <w:rPr>
                <w:color w:val="BFBFBF" w:themeColor="background1" w:themeShade="BF"/>
              </w:rPr>
              <w:t xml:space="preserve"> of the places where </w:t>
            </w:r>
            <w:r>
              <w:rPr>
                <w:color w:val="BFBFBF" w:themeColor="background1" w:themeShade="BF"/>
              </w:rPr>
              <w:t xml:space="preserve">the </w:t>
            </w:r>
            <w:r w:rsidR="00DD0601">
              <w:rPr>
                <w:color w:val="BFBFBF" w:themeColor="background1" w:themeShade="BF"/>
              </w:rPr>
              <w:t xml:space="preserve">surface temperature </w:t>
            </w:r>
            <w:r>
              <w:rPr>
                <w:color w:val="BFBFBF" w:themeColor="background1" w:themeShade="BF"/>
              </w:rPr>
              <w:t xml:space="preserve">criteria </w:t>
            </w:r>
            <w:proofErr w:type="gramStart"/>
            <w:r>
              <w:rPr>
                <w:color w:val="BFBFBF" w:themeColor="background1" w:themeShade="BF"/>
              </w:rPr>
              <w:t>has</w:t>
            </w:r>
            <w:proofErr w:type="gramEnd"/>
            <w:r>
              <w:rPr>
                <w:color w:val="BFBFBF" w:themeColor="background1" w:themeShade="BF"/>
              </w:rPr>
              <w:t xml:space="preserve"> not been met here</w:t>
            </w:r>
          </w:p>
        </w:tc>
      </w:tr>
      <w:tr w:rsidR="008E5015" w14:paraId="24EFDC34" w14:textId="77777777" w:rsidTr="009F3E3D">
        <w:trPr>
          <w:trHeight w:val="1417"/>
        </w:trPr>
        <w:tc>
          <w:tcPr>
            <w:tcW w:w="3485" w:type="dxa"/>
          </w:tcPr>
          <w:p w14:paraId="76EF7F45" w14:textId="77777777" w:rsidR="008E5015" w:rsidRDefault="008E5015" w:rsidP="008E5015">
            <w:pPr>
              <w:jc w:val="center"/>
            </w:pPr>
          </w:p>
          <w:p w14:paraId="593BC993" w14:textId="77777777" w:rsidR="008E5015" w:rsidRDefault="008E5015" w:rsidP="008E5015">
            <w:pPr>
              <w:jc w:val="center"/>
            </w:pPr>
          </w:p>
          <w:p w14:paraId="56C64B1E" w14:textId="5CF25F38" w:rsidR="008E5015" w:rsidRDefault="008E5015" w:rsidP="008E5015">
            <w:pPr>
              <w:jc w:val="center"/>
            </w:pPr>
            <w:r>
              <w:t>Available Water</w:t>
            </w:r>
          </w:p>
        </w:tc>
        <w:tc>
          <w:tcPr>
            <w:tcW w:w="3485" w:type="dxa"/>
          </w:tcPr>
          <w:p w14:paraId="103C903F" w14:textId="433EF724" w:rsidR="008E5015" w:rsidRDefault="00DD0601" w:rsidP="008E5015">
            <w:r>
              <w:rPr>
                <w:color w:val="BFBFBF" w:themeColor="background1" w:themeShade="BF"/>
              </w:rPr>
              <w:t>N</w:t>
            </w:r>
            <w:r w:rsidRPr="006540C6">
              <w:rPr>
                <w:color w:val="BFBFBF" w:themeColor="background1" w:themeShade="BF"/>
              </w:rPr>
              <w:t xml:space="preserve">ote down the </w:t>
            </w:r>
            <w:r>
              <w:rPr>
                <w:color w:val="BFBFBF" w:themeColor="background1" w:themeShade="BF"/>
              </w:rPr>
              <w:t>available water</w:t>
            </w:r>
            <w:r w:rsidRPr="006540C6">
              <w:rPr>
                <w:color w:val="BFBFBF" w:themeColor="background1" w:themeShade="BF"/>
              </w:rPr>
              <w:t xml:space="preserve"> of the places where </w:t>
            </w:r>
            <w:r>
              <w:rPr>
                <w:color w:val="BFBFBF" w:themeColor="background1" w:themeShade="BF"/>
              </w:rPr>
              <w:t xml:space="preserve">the moisture criteria </w:t>
            </w:r>
            <w:proofErr w:type="gramStart"/>
            <w:r>
              <w:rPr>
                <w:color w:val="BFBFBF" w:themeColor="background1" w:themeShade="BF"/>
              </w:rPr>
              <w:t>has</w:t>
            </w:r>
            <w:proofErr w:type="gramEnd"/>
            <w:r>
              <w:rPr>
                <w:color w:val="BFBFBF" w:themeColor="background1" w:themeShade="BF"/>
              </w:rPr>
              <w:t xml:space="preserve"> been met here</w:t>
            </w:r>
          </w:p>
        </w:tc>
        <w:tc>
          <w:tcPr>
            <w:tcW w:w="3486" w:type="dxa"/>
          </w:tcPr>
          <w:p w14:paraId="7E768C43" w14:textId="619BFEA3" w:rsidR="008E5015" w:rsidRDefault="008E5015" w:rsidP="008E5015">
            <w:r>
              <w:rPr>
                <w:color w:val="BFBFBF" w:themeColor="background1" w:themeShade="BF"/>
              </w:rPr>
              <w:t>N</w:t>
            </w:r>
            <w:r w:rsidRPr="006540C6">
              <w:rPr>
                <w:color w:val="BFBFBF" w:themeColor="background1" w:themeShade="BF"/>
              </w:rPr>
              <w:t xml:space="preserve">ote down the </w:t>
            </w:r>
            <w:r w:rsidR="00DD0601">
              <w:rPr>
                <w:color w:val="BFBFBF" w:themeColor="background1" w:themeShade="BF"/>
              </w:rPr>
              <w:t>available water</w:t>
            </w:r>
            <w:r w:rsidRPr="006540C6">
              <w:rPr>
                <w:color w:val="BFBFBF" w:themeColor="background1" w:themeShade="BF"/>
              </w:rPr>
              <w:t xml:space="preserve"> of the places where </w:t>
            </w:r>
            <w:r>
              <w:rPr>
                <w:color w:val="BFBFBF" w:themeColor="background1" w:themeShade="BF"/>
              </w:rPr>
              <w:t xml:space="preserve">the </w:t>
            </w:r>
            <w:r w:rsidR="00DD0601">
              <w:rPr>
                <w:color w:val="BFBFBF" w:themeColor="background1" w:themeShade="BF"/>
              </w:rPr>
              <w:t xml:space="preserve">moisture </w:t>
            </w:r>
            <w:r>
              <w:rPr>
                <w:color w:val="BFBFBF" w:themeColor="background1" w:themeShade="BF"/>
              </w:rPr>
              <w:t xml:space="preserve">criteria </w:t>
            </w:r>
            <w:proofErr w:type="gramStart"/>
            <w:r>
              <w:rPr>
                <w:color w:val="BFBFBF" w:themeColor="background1" w:themeShade="BF"/>
              </w:rPr>
              <w:t>has</w:t>
            </w:r>
            <w:proofErr w:type="gramEnd"/>
            <w:r>
              <w:rPr>
                <w:color w:val="BFBFBF" w:themeColor="background1" w:themeShade="BF"/>
              </w:rPr>
              <w:t xml:space="preserve"> not been met here</w:t>
            </w:r>
          </w:p>
        </w:tc>
      </w:tr>
      <w:tr w:rsidR="008E5015" w14:paraId="5D69AA75" w14:textId="77777777" w:rsidTr="009F3E3D">
        <w:trPr>
          <w:trHeight w:val="1417"/>
        </w:trPr>
        <w:tc>
          <w:tcPr>
            <w:tcW w:w="3485" w:type="dxa"/>
          </w:tcPr>
          <w:p w14:paraId="4F3E4188" w14:textId="77777777" w:rsidR="008E5015" w:rsidRDefault="008E5015" w:rsidP="008E5015">
            <w:pPr>
              <w:jc w:val="center"/>
            </w:pPr>
          </w:p>
          <w:p w14:paraId="10952866" w14:textId="77777777" w:rsidR="008E5015" w:rsidRDefault="008E5015" w:rsidP="008E5015">
            <w:pPr>
              <w:jc w:val="center"/>
            </w:pPr>
          </w:p>
          <w:p w14:paraId="20DF8618" w14:textId="2264D03B" w:rsidR="008E5015" w:rsidRDefault="008E5015" w:rsidP="008E5015">
            <w:pPr>
              <w:jc w:val="center"/>
            </w:pPr>
            <w:r>
              <w:t>Upper Level Wind Speed</w:t>
            </w:r>
          </w:p>
        </w:tc>
        <w:tc>
          <w:tcPr>
            <w:tcW w:w="3485" w:type="dxa"/>
          </w:tcPr>
          <w:p w14:paraId="3A27F9F8" w14:textId="707DA716" w:rsidR="008E5015" w:rsidRDefault="008E5015" w:rsidP="008E5015">
            <w:r>
              <w:rPr>
                <w:color w:val="BFBFBF" w:themeColor="background1" w:themeShade="BF"/>
              </w:rPr>
              <w:t>N</w:t>
            </w:r>
            <w:r w:rsidRPr="006540C6">
              <w:rPr>
                <w:color w:val="BFBFBF" w:themeColor="background1" w:themeShade="BF"/>
              </w:rPr>
              <w:t xml:space="preserve">ote down the </w:t>
            </w:r>
            <w:r>
              <w:rPr>
                <w:color w:val="BFBFBF" w:themeColor="background1" w:themeShade="BF"/>
              </w:rPr>
              <w:t>upper level wind</w:t>
            </w:r>
            <w:r w:rsidRPr="006540C6">
              <w:rPr>
                <w:color w:val="BFBFBF" w:themeColor="background1" w:themeShade="BF"/>
              </w:rPr>
              <w:t xml:space="preserve"> of the places where </w:t>
            </w:r>
            <w:r>
              <w:rPr>
                <w:color w:val="BFBFBF" w:themeColor="background1" w:themeShade="BF"/>
              </w:rPr>
              <w:t xml:space="preserve">the wind speed criteria </w:t>
            </w:r>
            <w:proofErr w:type="gramStart"/>
            <w:r>
              <w:rPr>
                <w:color w:val="BFBFBF" w:themeColor="background1" w:themeShade="BF"/>
              </w:rPr>
              <w:t>has</w:t>
            </w:r>
            <w:proofErr w:type="gramEnd"/>
            <w:r>
              <w:rPr>
                <w:color w:val="BFBFBF" w:themeColor="background1" w:themeShade="BF"/>
              </w:rPr>
              <w:t xml:space="preserve"> been met here </w:t>
            </w:r>
          </w:p>
        </w:tc>
        <w:tc>
          <w:tcPr>
            <w:tcW w:w="3486" w:type="dxa"/>
          </w:tcPr>
          <w:p w14:paraId="2AAD823A" w14:textId="1491989D" w:rsidR="008E5015" w:rsidRDefault="008E5015" w:rsidP="008E5015">
            <w:r>
              <w:rPr>
                <w:color w:val="BFBFBF" w:themeColor="background1" w:themeShade="BF"/>
              </w:rPr>
              <w:t>N</w:t>
            </w:r>
            <w:r w:rsidRPr="006540C6">
              <w:rPr>
                <w:color w:val="BFBFBF" w:themeColor="background1" w:themeShade="BF"/>
              </w:rPr>
              <w:t xml:space="preserve">ote down the </w:t>
            </w:r>
            <w:r>
              <w:rPr>
                <w:color w:val="BFBFBF" w:themeColor="background1" w:themeShade="BF"/>
              </w:rPr>
              <w:t>upper level wind</w:t>
            </w:r>
            <w:r w:rsidRPr="006540C6">
              <w:rPr>
                <w:color w:val="BFBFBF" w:themeColor="background1" w:themeShade="BF"/>
              </w:rPr>
              <w:t xml:space="preserve"> of the places where </w:t>
            </w:r>
            <w:r>
              <w:rPr>
                <w:color w:val="BFBFBF" w:themeColor="background1" w:themeShade="BF"/>
              </w:rPr>
              <w:t xml:space="preserve">the wind speed criteria </w:t>
            </w:r>
            <w:proofErr w:type="gramStart"/>
            <w:r>
              <w:rPr>
                <w:color w:val="BFBFBF" w:themeColor="background1" w:themeShade="BF"/>
              </w:rPr>
              <w:t>has</w:t>
            </w:r>
            <w:proofErr w:type="gramEnd"/>
            <w:r>
              <w:rPr>
                <w:color w:val="BFBFBF" w:themeColor="background1" w:themeShade="BF"/>
              </w:rPr>
              <w:t xml:space="preserve"> not been met here</w:t>
            </w:r>
          </w:p>
        </w:tc>
      </w:tr>
    </w:tbl>
    <w:p w14:paraId="29E07CF4" w14:textId="77777777" w:rsidR="009F3E3D" w:rsidRDefault="009F3E3D" w:rsidP="009F3E3D"/>
    <w:p w14:paraId="5A84211B" w14:textId="3E992BC9" w:rsidR="00E26EF2" w:rsidRDefault="00E26EF2" w:rsidP="00E26EF2">
      <w:r>
        <w:rPr>
          <w:b/>
          <w:bCs/>
        </w:rPr>
        <w:t>Conclusion</w:t>
      </w:r>
      <w:r>
        <w:t xml:space="preserve">: For a tropical cyclone to form, the latitude must be </w:t>
      </w:r>
    </w:p>
    <w:p w14:paraId="19F6E31A" w14:textId="77777777" w:rsidR="00E26EF2" w:rsidRDefault="00E26EF2" w:rsidP="00E26EF2">
      <w:r>
        <w:t>____________________________________________________________________________________________________________________________________________________________________________________________</w:t>
      </w:r>
    </w:p>
    <w:p w14:paraId="00EB75CC" w14:textId="71F838C5" w:rsidR="00E26EF2" w:rsidRDefault="00E26EF2" w:rsidP="00E26EF2">
      <w:r w:rsidRPr="00E26EF2">
        <w:rPr>
          <w:b/>
          <w:bCs/>
        </w:rPr>
        <w:t>Conclusion</w:t>
      </w:r>
      <w:r>
        <w:t>: For a tropical cyclone to form, the surface temperature must be</w:t>
      </w:r>
    </w:p>
    <w:p w14:paraId="6412C1DD" w14:textId="77777777" w:rsidR="00E26EF2" w:rsidRDefault="00E26EF2" w:rsidP="00E26EF2">
      <w:r>
        <w:t>____________________________________________________________________________________________________________________________________________________________________________________________</w:t>
      </w:r>
    </w:p>
    <w:p w14:paraId="4C12C8D2" w14:textId="3986F54C" w:rsidR="00E26EF2" w:rsidRDefault="00E26EF2" w:rsidP="00E26EF2">
      <w:r w:rsidRPr="00E26EF2">
        <w:rPr>
          <w:b/>
          <w:bCs/>
        </w:rPr>
        <w:t>Conclusion</w:t>
      </w:r>
      <w:r>
        <w:t>: For a tropical cyclone to form, the humidity must be high/ low</w:t>
      </w:r>
    </w:p>
    <w:p w14:paraId="2CF98F86" w14:textId="7AB81F54" w:rsidR="00E26EF2" w:rsidRPr="009F3E3D" w:rsidRDefault="00E26EF2" w:rsidP="00AD2505">
      <w:r w:rsidRPr="009F3E3D">
        <w:rPr>
          <w:b/>
          <w:bCs/>
        </w:rPr>
        <w:t>Conclusion</w:t>
      </w:r>
      <w:r>
        <w:t xml:space="preserve">: For a tropical cyclone to form, the upper level wind speeds must be high/ low. </w:t>
      </w:r>
    </w:p>
    <w:p w14:paraId="39FB9A4C" w14:textId="128178B8" w:rsidR="009F3E3D" w:rsidRDefault="009F3E3D"/>
    <w:p w14:paraId="5F44C707" w14:textId="12FB6DB9" w:rsidR="00AE7C4A" w:rsidRDefault="00AE7C4A" w:rsidP="009F3E3D">
      <w:pPr>
        <w:pStyle w:val="ListParagraph"/>
        <w:numPr>
          <w:ilvl w:val="0"/>
          <w:numId w:val="10"/>
        </w:numPr>
      </w:pPr>
      <w:r>
        <w:t>On the map below, shade the areas where tropical cyclones can form:</w:t>
      </w:r>
    </w:p>
    <w:p w14:paraId="6C944A55" w14:textId="77777777" w:rsidR="00AE7C4A" w:rsidRDefault="00AE7C4A" w:rsidP="006540C6">
      <w:r>
        <w:rPr>
          <w:noProof/>
        </w:rPr>
        <w:drawing>
          <wp:inline distT="0" distB="0" distL="0" distR="0" wp14:anchorId="0FF48336" wp14:editId="325A6A7C">
            <wp:extent cx="6645910" cy="3497580"/>
            <wp:effectExtent l="0" t="0" r="2540" b="7620"/>
            <wp:docPr id="2" name="Picture 2" descr="Image result for world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map"/>
                    <pic:cNvPicPr>
                      <a:picLocks noChangeAspect="1" noChangeArrowheads="1"/>
                    </pic:cNvPicPr>
                  </pic:nvPicPr>
                  <pic:blipFill rotWithShape="1">
                    <a:blip r:embed="rId10">
                      <a:extLst>
                        <a:ext uri="{28A0092B-C50C-407E-A947-70E740481C1C}">
                          <a14:useLocalDpi xmlns:a14="http://schemas.microsoft.com/office/drawing/2010/main" val="0"/>
                        </a:ext>
                      </a:extLst>
                    </a:blip>
                    <a:srcRect t="13027"/>
                    <a:stretch/>
                  </pic:blipFill>
                  <pic:spPr bwMode="auto">
                    <a:xfrm>
                      <a:off x="0" y="0"/>
                      <a:ext cx="6645910" cy="3497580"/>
                    </a:xfrm>
                    <a:prstGeom prst="rect">
                      <a:avLst/>
                    </a:prstGeom>
                    <a:noFill/>
                    <a:ln>
                      <a:noFill/>
                    </a:ln>
                    <a:extLst>
                      <a:ext uri="{53640926-AAD7-44D8-BBD7-CCE9431645EC}">
                        <a14:shadowObscured xmlns:a14="http://schemas.microsoft.com/office/drawing/2010/main"/>
                      </a:ext>
                    </a:extLst>
                  </pic:spPr>
                </pic:pic>
              </a:graphicData>
            </a:graphic>
          </wp:inline>
        </w:drawing>
      </w:r>
    </w:p>
    <w:sectPr w:rsidR="00AE7C4A" w:rsidSect="00141074">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0454D" w14:textId="77777777" w:rsidR="00352149" w:rsidRDefault="00352149" w:rsidP="00AA210A">
      <w:pPr>
        <w:spacing w:after="0" w:line="240" w:lineRule="auto"/>
      </w:pPr>
      <w:r>
        <w:separator/>
      </w:r>
    </w:p>
  </w:endnote>
  <w:endnote w:type="continuationSeparator" w:id="0">
    <w:p w14:paraId="7235F9F5" w14:textId="77777777" w:rsidR="00352149" w:rsidRDefault="00352149" w:rsidP="00AA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0DC5B" w14:textId="77777777" w:rsidR="00AA210A" w:rsidRDefault="00AA210A" w:rsidP="00AA210A">
    <w:pPr>
      <w:pStyle w:val="Footer"/>
      <w:jc w:val="center"/>
    </w:pPr>
    <w:r>
      <w:rPr>
        <w:noProof/>
      </w:rPr>
      <w:drawing>
        <wp:inline distT="0" distB="0" distL="0" distR="0" wp14:anchorId="02612BE4" wp14:editId="64DD835F">
          <wp:extent cx="1739667" cy="493413"/>
          <wp:effectExtent l="0" t="0" r="0" b="1905"/>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ink-Logo-for-Print-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59394" cy="499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FA380" w14:textId="77777777" w:rsidR="00352149" w:rsidRDefault="00352149" w:rsidP="00AA210A">
      <w:pPr>
        <w:spacing w:after="0" w:line="240" w:lineRule="auto"/>
      </w:pPr>
      <w:r>
        <w:separator/>
      </w:r>
    </w:p>
  </w:footnote>
  <w:footnote w:type="continuationSeparator" w:id="0">
    <w:p w14:paraId="005643EA" w14:textId="77777777" w:rsidR="00352149" w:rsidRDefault="00352149" w:rsidP="00AA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2F117" w14:textId="4E0AA3F2" w:rsidR="00141074" w:rsidRDefault="00141074" w:rsidP="00141074">
    <w:pPr>
      <w:pStyle w:val="Header"/>
      <w:ind w:left="7920"/>
    </w:pPr>
    <w:r>
      <w:t>Name:</w:t>
    </w:r>
  </w:p>
  <w:p w14:paraId="094050DC" w14:textId="1390908D" w:rsidR="00141074" w:rsidRDefault="00141074" w:rsidP="00141074">
    <w:pPr>
      <w:pStyle w:val="Header"/>
      <w:ind w:left="7920"/>
    </w:pPr>
    <w: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FEB"/>
    <w:multiLevelType w:val="hybridMultilevel"/>
    <w:tmpl w:val="2E5E5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200BF"/>
    <w:multiLevelType w:val="hybridMultilevel"/>
    <w:tmpl w:val="B9C0A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5743D1"/>
    <w:multiLevelType w:val="hybridMultilevel"/>
    <w:tmpl w:val="C1BCE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30EDB"/>
    <w:multiLevelType w:val="hybridMultilevel"/>
    <w:tmpl w:val="59C8A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40B1"/>
    <w:multiLevelType w:val="hybridMultilevel"/>
    <w:tmpl w:val="F9AE2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463719"/>
    <w:multiLevelType w:val="hybridMultilevel"/>
    <w:tmpl w:val="FDCAC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17DCA"/>
    <w:multiLevelType w:val="hybridMultilevel"/>
    <w:tmpl w:val="14289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74480"/>
    <w:multiLevelType w:val="hybridMultilevel"/>
    <w:tmpl w:val="59883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7E71A8"/>
    <w:multiLevelType w:val="hybridMultilevel"/>
    <w:tmpl w:val="E73ECA68"/>
    <w:lvl w:ilvl="0" w:tplc="7E92186E">
      <w:start w:val="1"/>
      <w:numFmt w:val="bullet"/>
      <w:pStyle w:val="Subheading4"/>
      <w:lvlText w:val=""/>
      <w:lvlJc w:val="left"/>
      <w:pPr>
        <w:ind w:left="1440" w:hanging="360"/>
      </w:pPr>
      <w:rPr>
        <w:rFonts w:ascii="Symbol" w:hAnsi="Symbol" w:hint="default"/>
        <w:color w:val="00259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900BEF"/>
    <w:multiLevelType w:val="hybridMultilevel"/>
    <w:tmpl w:val="9EAA89C6"/>
    <w:lvl w:ilvl="0" w:tplc="3D2AEAA0">
      <w:start w:val="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36B59"/>
    <w:multiLevelType w:val="hybridMultilevel"/>
    <w:tmpl w:val="F2C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52905"/>
    <w:multiLevelType w:val="hybridMultilevel"/>
    <w:tmpl w:val="ED4E4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F45AE4"/>
    <w:multiLevelType w:val="hybridMultilevel"/>
    <w:tmpl w:val="BECE6C1A"/>
    <w:lvl w:ilvl="0" w:tplc="0F36CF64">
      <w:start w:val="1"/>
      <w:numFmt w:val="bullet"/>
      <w:lvlText w:val=""/>
      <w:lvlJc w:val="left"/>
      <w:pPr>
        <w:ind w:left="720" w:hanging="360"/>
      </w:pPr>
      <w:rPr>
        <w:rFonts w:ascii="Symbol" w:hAnsi="Symbol" w:hint="default"/>
        <w:color w:val="0025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6"/>
  </w:num>
  <w:num w:numId="5">
    <w:abstractNumId w:val="4"/>
  </w:num>
  <w:num w:numId="6">
    <w:abstractNumId w:val="7"/>
  </w:num>
  <w:num w:numId="7">
    <w:abstractNumId w:val="10"/>
  </w:num>
  <w:num w:numId="8">
    <w:abstractNumId w:val="2"/>
  </w:num>
  <w:num w:numId="9">
    <w:abstractNumId w:val="11"/>
  </w:num>
  <w:num w:numId="10">
    <w:abstractNumId w:val="0"/>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C5"/>
    <w:rsid w:val="00002795"/>
    <w:rsid w:val="00020380"/>
    <w:rsid w:val="00053CE1"/>
    <w:rsid w:val="0006450A"/>
    <w:rsid w:val="000B1CAF"/>
    <w:rsid w:val="00141074"/>
    <w:rsid w:val="001F4C11"/>
    <w:rsid w:val="00243716"/>
    <w:rsid w:val="002C5247"/>
    <w:rsid w:val="002E5477"/>
    <w:rsid w:val="00352149"/>
    <w:rsid w:val="00446BA8"/>
    <w:rsid w:val="004F63E4"/>
    <w:rsid w:val="00606D94"/>
    <w:rsid w:val="006540C6"/>
    <w:rsid w:val="00656D74"/>
    <w:rsid w:val="00692BD7"/>
    <w:rsid w:val="006B3E83"/>
    <w:rsid w:val="00787934"/>
    <w:rsid w:val="007931B5"/>
    <w:rsid w:val="007D5790"/>
    <w:rsid w:val="007E3EDB"/>
    <w:rsid w:val="008347A6"/>
    <w:rsid w:val="008D0CE7"/>
    <w:rsid w:val="008E5015"/>
    <w:rsid w:val="00905E53"/>
    <w:rsid w:val="00940EA3"/>
    <w:rsid w:val="00996E78"/>
    <w:rsid w:val="009B7633"/>
    <w:rsid w:val="009E4847"/>
    <w:rsid w:val="009F3E3D"/>
    <w:rsid w:val="00A30EF2"/>
    <w:rsid w:val="00AA210A"/>
    <w:rsid w:val="00AB1046"/>
    <w:rsid w:val="00AD2505"/>
    <w:rsid w:val="00AE7C4A"/>
    <w:rsid w:val="00B15085"/>
    <w:rsid w:val="00B2230E"/>
    <w:rsid w:val="00B7751C"/>
    <w:rsid w:val="00C144E3"/>
    <w:rsid w:val="00D729C1"/>
    <w:rsid w:val="00D741C5"/>
    <w:rsid w:val="00DD0601"/>
    <w:rsid w:val="00E26EF2"/>
    <w:rsid w:val="00EC767F"/>
    <w:rsid w:val="00FF4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81D43"/>
  <w15:chartTrackingRefBased/>
  <w15:docId w15:val="{9367B22D-382C-44E9-8BE6-F6446CA0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931B5"/>
    <w:rPr>
      <w:rFonts w:ascii="Helvetica" w:hAnsi="Helvetica"/>
      <w:sz w:val="20"/>
    </w:rPr>
  </w:style>
  <w:style w:type="paragraph" w:styleId="Heading1">
    <w:name w:val="heading 1"/>
    <w:basedOn w:val="Normal"/>
    <w:next w:val="Normal"/>
    <w:link w:val="Heading1Char"/>
    <w:uiPriority w:val="9"/>
    <w:qFormat/>
    <w:rsid w:val="007931B5"/>
    <w:pPr>
      <w:keepNext/>
      <w:keepLines/>
      <w:spacing w:before="240" w:after="0"/>
      <w:outlineLvl w:val="0"/>
    </w:pPr>
    <w:rPr>
      <w:rFonts w:eastAsiaTheme="majorEastAsia" w:cstheme="majorBidi"/>
      <w:b/>
      <w:color w:val="002596"/>
      <w:sz w:val="72"/>
      <w:szCs w:val="32"/>
    </w:rPr>
  </w:style>
  <w:style w:type="paragraph" w:styleId="Heading2">
    <w:name w:val="heading 2"/>
    <w:basedOn w:val="Normal"/>
    <w:next w:val="Normal"/>
    <w:link w:val="Heading2Char"/>
    <w:uiPriority w:val="9"/>
    <w:unhideWhenUsed/>
    <w:qFormat/>
    <w:rsid w:val="007931B5"/>
    <w:pPr>
      <w:keepNext/>
      <w:keepLines/>
      <w:spacing w:before="40" w:after="0"/>
      <w:outlineLvl w:val="1"/>
    </w:pPr>
    <w:rPr>
      <w:rFonts w:eastAsiaTheme="majorEastAsia" w:cstheme="majorBidi"/>
      <w:color w:val="002596"/>
      <w:sz w:val="32"/>
      <w:szCs w:val="26"/>
    </w:rPr>
  </w:style>
  <w:style w:type="paragraph" w:styleId="Heading3">
    <w:name w:val="heading 3"/>
    <w:basedOn w:val="Normal"/>
    <w:next w:val="Normal"/>
    <w:link w:val="Heading3Char"/>
    <w:uiPriority w:val="9"/>
    <w:semiHidden/>
    <w:unhideWhenUsed/>
    <w:qFormat/>
    <w:rsid w:val="007931B5"/>
    <w:pPr>
      <w:keepNext/>
      <w:keepLines/>
      <w:spacing w:before="40" w:after="0"/>
      <w:outlineLvl w:val="2"/>
    </w:pPr>
    <w:rPr>
      <w:rFonts w:asciiTheme="majorHAnsi" w:eastAsiaTheme="majorEastAsia" w:hAnsiTheme="majorHAnsi" w:cstheme="majorBidi"/>
      <w:color w:val="0025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B5"/>
    <w:rPr>
      <w:rFonts w:ascii="Helvetica" w:eastAsiaTheme="majorEastAsia" w:hAnsi="Helvetica" w:cstheme="majorBidi"/>
      <w:b/>
      <w:color w:val="002596"/>
      <w:sz w:val="72"/>
      <w:szCs w:val="32"/>
    </w:rPr>
  </w:style>
  <w:style w:type="character" w:customStyle="1" w:styleId="Heading2Char">
    <w:name w:val="Heading 2 Char"/>
    <w:basedOn w:val="DefaultParagraphFont"/>
    <w:link w:val="Heading2"/>
    <w:uiPriority w:val="9"/>
    <w:rsid w:val="007931B5"/>
    <w:rPr>
      <w:rFonts w:ascii="Helvetica" w:eastAsiaTheme="majorEastAsia" w:hAnsi="Helvetica" w:cstheme="majorBidi"/>
      <w:color w:val="002596"/>
      <w:sz w:val="32"/>
      <w:szCs w:val="26"/>
    </w:rPr>
  </w:style>
  <w:style w:type="paragraph" w:styleId="Subtitle">
    <w:name w:val="Subtitle"/>
    <w:aliases w:val="Image captions"/>
    <w:basedOn w:val="Normal"/>
    <w:next w:val="Normal"/>
    <w:link w:val="SubtitleChar"/>
    <w:uiPriority w:val="11"/>
    <w:qFormat/>
    <w:rsid w:val="007931B5"/>
    <w:pPr>
      <w:numPr>
        <w:ilvl w:val="1"/>
      </w:numPr>
    </w:pPr>
    <w:rPr>
      <w:rFonts w:eastAsiaTheme="minorEastAsia"/>
      <w:i/>
      <w:color w:val="5A5A5A" w:themeColor="text1" w:themeTint="A5"/>
      <w:spacing w:val="15"/>
      <w:sz w:val="16"/>
    </w:rPr>
  </w:style>
  <w:style w:type="character" w:customStyle="1" w:styleId="SubtitleChar">
    <w:name w:val="Subtitle Char"/>
    <w:aliases w:val="Image captions Char"/>
    <w:basedOn w:val="DefaultParagraphFont"/>
    <w:link w:val="Subtitle"/>
    <w:uiPriority w:val="11"/>
    <w:rsid w:val="007931B5"/>
    <w:rPr>
      <w:rFonts w:ascii="Helvetica" w:eastAsiaTheme="minorEastAsia" w:hAnsi="Helvetica"/>
      <w:i/>
      <w:color w:val="5A5A5A" w:themeColor="text1" w:themeTint="A5"/>
      <w:spacing w:val="15"/>
      <w:sz w:val="16"/>
    </w:rPr>
  </w:style>
  <w:style w:type="character" w:styleId="SubtleEmphasis">
    <w:name w:val="Subtle Emphasis"/>
    <w:aliases w:val="Call outs"/>
    <w:basedOn w:val="DefaultParagraphFont"/>
    <w:uiPriority w:val="19"/>
    <w:qFormat/>
    <w:rsid w:val="007931B5"/>
    <w:rPr>
      <w:rFonts w:ascii="Helvetica" w:hAnsi="Helvetica"/>
      <w:i w:val="0"/>
      <w:iCs/>
      <w:color w:val="002596"/>
      <w:sz w:val="28"/>
    </w:rPr>
  </w:style>
  <w:style w:type="character" w:styleId="Emphasis">
    <w:name w:val="Emphasis"/>
    <w:aliases w:val="Web address"/>
    <w:basedOn w:val="DefaultParagraphFont"/>
    <w:uiPriority w:val="20"/>
    <w:qFormat/>
    <w:rsid w:val="007931B5"/>
    <w:rPr>
      <w:rFonts w:ascii="Helvetica" w:hAnsi="Helvetica"/>
      <w:b/>
      <w:i/>
      <w:iCs/>
      <w:color w:val="000000" w:themeColor="text1"/>
      <w:sz w:val="20"/>
    </w:rPr>
  </w:style>
  <w:style w:type="paragraph" w:styleId="Quote">
    <w:name w:val="Quote"/>
    <w:basedOn w:val="Normal"/>
    <w:next w:val="Normal"/>
    <w:link w:val="QuoteChar"/>
    <w:uiPriority w:val="29"/>
    <w:rsid w:val="007931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31B5"/>
    <w:rPr>
      <w:rFonts w:ascii="Helvetica" w:hAnsi="Helvetica"/>
      <w:i/>
      <w:iCs/>
      <w:color w:val="404040" w:themeColor="text1" w:themeTint="BF"/>
      <w:sz w:val="20"/>
    </w:rPr>
  </w:style>
  <w:style w:type="character" w:styleId="IntenseEmphasis">
    <w:name w:val="Intense Emphasis"/>
    <w:aliases w:val="Standfirst"/>
    <w:basedOn w:val="DefaultParagraphFont"/>
    <w:uiPriority w:val="21"/>
    <w:qFormat/>
    <w:rsid w:val="007931B5"/>
    <w:rPr>
      <w:rFonts w:ascii="Helvetica" w:hAnsi="Helvetica"/>
      <w:b/>
      <w:i/>
      <w:iCs/>
      <w:color w:val="002596"/>
      <w:sz w:val="20"/>
    </w:rPr>
  </w:style>
  <w:style w:type="character" w:customStyle="1" w:styleId="Heading3Char">
    <w:name w:val="Heading 3 Char"/>
    <w:basedOn w:val="DefaultParagraphFont"/>
    <w:link w:val="Heading3"/>
    <w:uiPriority w:val="9"/>
    <w:semiHidden/>
    <w:rsid w:val="007931B5"/>
    <w:rPr>
      <w:rFonts w:asciiTheme="majorHAnsi" w:eastAsiaTheme="majorEastAsia" w:hAnsiTheme="majorHAnsi" w:cstheme="majorBidi"/>
      <w:color w:val="002596"/>
      <w:sz w:val="24"/>
      <w:szCs w:val="24"/>
    </w:rPr>
  </w:style>
  <w:style w:type="character" w:styleId="Strong">
    <w:name w:val="Strong"/>
    <w:aliases w:val="Footnotes"/>
    <w:basedOn w:val="DefaultParagraphFont"/>
    <w:uiPriority w:val="22"/>
    <w:qFormat/>
    <w:rsid w:val="007931B5"/>
    <w:rPr>
      <w:rFonts w:ascii="Helvetica" w:hAnsi="Helvetica"/>
      <w:b w:val="0"/>
      <w:bCs/>
      <w:color w:val="000000" w:themeColor="text1"/>
      <w:sz w:val="12"/>
    </w:rPr>
  </w:style>
  <w:style w:type="paragraph" w:customStyle="1" w:styleId="Subheading4">
    <w:name w:val="Subheading 4"/>
    <w:next w:val="Normal"/>
    <w:qFormat/>
    <w:rsid w:val="00B7751C"/>
    <w:pPr>
      <w:numPr>
        <w:numId w:val="2"/>
      </w:numPr>
    </w:pPr>
    <w:rPr>
      <w:rFonts w:ascii="Helvetica" w:eastAsiaTheme="majorEastAsia" w:hAnsi="Helvetica" w:cstheme="majorBidi"/>
      <w:i/>
      <w:color w:val="000000" w:themeColor="text1"/>
      <w:sz w:val="20"/>
      <w:szCs w:val="26"/>
    </w:rPr>
  </w:style>
  <w:style w:type="paragraph" w:styleId="Header">
    <w:name w:val="header"/>
    <w:basedOn w:val="Normal"/>
    <w:link w:val="HeaderChar"/>
    <w:uiPriority w:val="99"/>
    <w:unhideWhenUsed/>
    <w:rsid w:val="00AA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0A"/>
    <w:rPr>
      <w:rFonts w:ascii="Helvetica" w:hAnsi="Helvetica"/>
      <w:sz w:val="20"/>
    </w:rPr>
  </w:style>
  <w:style w:type="paragraph" w:styleId="Footer">
    <w:name w:val="footer"/>
    <w:basedOn w:val="Normal"/>
    <w:link w:val="FooterChar"/>
    <w:uiPriority w:val="99"/>
    <w:unhideWhenUsed/>
    <w:rsid w:val="00AA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0A"/>
    <w:rPr>
      <w:rFonts w:ascii="Helvetica" w:hAnsi="Helvetica"/>
      <w:sz w:val="20"/>
    </w:rPr>
  </w:style>
  <w:style w:type="table" w:styleId="TableGrid">
    <w:name w:val="Table Grid"/>
    <w:basedOn w:val="TableNormal"/>
    <w:uiPriority w:val="59"/>
    <w:rsid w:val="0000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795"/>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53CE1"/>
    <w:rPr>
      <w:color w:val="002596" w:themeColor="hyperlink"/>
      <w:u w:val="single"/>
    </w:rPr>
  </w:style>
  <w:style w:type="character" w:styleId="UnresolvedMention">
    <w:name w:val="Unresolved Mention"/>
    <w:basedOn w:val="DefaultParagraphFont"/>
    <w:uiPriority w:val="99"/>
    <w:semiHidden/>
    <w:unhideWhenUsed/>
    <w:rsid w:val="009B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link.org/secondary/key-stage-3/tropical-cyclone-teaching-resources/tropical-cyclone-challen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a%20Knight\Desktop\teacher%20resources\tropical%20cyclones\Make_a_hurricane_worksheet.dotx" TargetMode="External"/></Relationships>
</file>

<file path=word/theme/theme1.xml><?xml version="1.0" encoding="utf-8"?>
<a:theme xmlns:a="http://schemas.openxmlformats.org/drawingml/2006/main" name="Office Theme">
  <a:themeElements>
    <a:clrScheme name="MetLink">
      <a:dk1>
        <a:srgbClr val="000000"/>
      </a:dk1>
      <a:lt1>
        <a:srgbClr val="FFFFFF"/>
      </a:lt1>
      <a:dk2>
        <a:srgbClr val="002596"/>
      </a:dk2>
      <a:lt2>
        <a:srgbClr val="D0CECE"/>
      </a:lt2>
      <a:accent1>
        <a:srgbClr val="502D7F"/>
      </a:accent1>
      <a:accent2>
        <a:srgbClr val="E20177"/>
      </a:accent2>
      <a:accent3>
        <a:srgbClr val="E1CB00"/>
      </a:accent3>
      <a:accent4>
        <a:srgbClr val="34B6E4"/>
      </a:accent4>
      <a:accent5>
        <a:srgbClr val="EF8200"/>
      </a:accent5>
      <a:accent6>
        <a:srgbClr val="BED600"/>
      </a:accent6>
      <a:hlink>
        <a:srgbClr val="002596"/>
      </a:hlink>
      <a:folHlink>
        <a:srgbClr val="002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Make_a_hurricane_worksheet.dotx</Template>
  <TotalTime>48</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8</cp:revision>
  <dcterms:created xsi:type="dcterms:W3CDTF">2020-01-20T12:48:00Z</dcterms:created>
  <dcterms:modified xsi:type="dcterms:W3CDTF">2020-01-27T10:54:00Z</dcterms:modified>
</cp:coreProperties>
</file>