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CA9B" w14:textId="77777777" w:rsidR="004174FD" w:rsidRPr="00446FD8" w:rsidRDefault="004174FD" w:rsidP="004174FD">
      <w:pPr>
        <w:jc w:val="center"/>
        <w:rPr>
          <w:b/>
        </w:rPr>
      </w:pPr>
      <w:r w:rsidRPr="00446FD8">
        <w:rPr>
          <w:b/>
        </w:rPr>
        <w:t>Temperature, Precipitation and Photosynthesis</w:t>
      </w:r>
    </w:p>
    <w:p w14:paraId="2BC45CD3" w14:textId="77777777" w:rsidR="00CB379C" w:rsidRPr="00446FD8" w:rsidRDefault="00FA0E30">
      <w:pPr>
        <w:rPr>
          <w:b/>
        </w:rPr>
      </w:pPr>
      <w:r w:rsidRPr="00446FD8">
        <w:rPr>
          <w:b/>
        </w:rPr>
        <w:t>Name:</w:t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</w:r>
      <w:r w:rsidRPr="00446FD8">
        <w:rPr>
          <w:b/>
        </w:rPr>
        <w:tab/>
        <w:t>Date:</w:t>
      </w:r>
    </w:p>
    <w:p w14:paraId="09B19D4E" w14:textId="77777777" w:rsidR="004174FD" w:rsidRPr="00446FD8" w:rsidRDefault="004174FD">
      <w:pPr>
        <w:rPr>
          <w:b/>
        </w:rPr>
      </w:pPr>
      <w:r w:rsidRPr="00446FD8">
        <w:rPr>
          <w:b/>
        </w:rPr>
        <w:t>Circle the correct words in the following paragraph:</w:t>
      </w:r>
    </w:p>
    <w:p w14:paraId="7DEC7E44" w14:textId="50D704E3" w:rsidR="004E5AF1" w:rsidRDefault="004E5AF1">
      <w:r>
        <w:t>Trees absorb light using chlorophyll in their leaves/</w:t>
      </w:r>
      <w:r w:rsidR="00845910">
        <w:t xml:space="preserve"> </w:t>
      </w:r>
      <w:r>
        <w:t>bark. They also absorb carbon dioxide through their leaves/ roots and water through their leaves/ roots.  The trees use the light to react carbon dioxide with water to make a sugar called glucose.  This sugar is used for growth.</w:t>
      </w:r>
      <w:r w:rsidR="004174FD">
        <w:t xml:space="preserve"> </w:t>
      </w:r>
      <w:r>
        <w:t xml:space="preserve"> </w:t>
      </w:r>
      <w:r w:rsidR="004174FD">
        <w:t>In the spring and early summer, trees grow faster, forming larger cells which make the new wood look light/ dark. In the late summer and autumn, trees grow slower, forming smaller cells which make the new wood look light/ dark. One pair of light and dark rings represents one year’s growth.</w:t>
      </w:r>
      <w:r>
        <w:t xml:space="preserve"> In cold places, trees can grow </w:t>
      </w:r>
      <w:r w:rsidR="00446FD8">
        <w:t>more</w:t>
      </w:r>
      <w:r>
        <w:t xml:space="preserve"> when summer/ winter temperatures are warmer/ colder. In dry places, trees can grow </w:t>
      </w:r>
      <w:r w:rsidR="00446FD8">
        <w:t>more</w:t>
      </w:r>
      <w:r>
        <w:t xml:space="preserve"> when there is more/ less rain in the summer/ winter. </w:t>
      </w:r>
    </w:p>
    <w:p w14:paraId="1CFA3C0A" w14:textId="57277A3E" w:rsidR="00C97EC3" w:rsidRPr="00446FD8" w:rsidRDefault="00C97EC3" w:rsidP="00C97EC3">
      <w:pPr>
        <w:pStyle w:val="ListParagraph"/>
        <w:numPr>
          <w:ilvl w:val="0"/>
          <w:numId w:val="5"/>
        </w:numPr>
        <w:rPr>
          <w:b/>
        </w:rPr>
      </w:pPr>
      <w:r w:rsidRPr="00446FD8">
        <w:rPr>
          <w:b/>
        </w:rPr>
        <w:t>Tree growth and July temperatures</w:t>
      </w:r>
    </w:p>
    <w:p w14:paraId="70B5BADA" w14:textId="71C950D8" w:rsidR="001E1035" w:rsidRDefault="00517129">
      <w:r>
        <w:rPr>
          <w:noProof/>
        </w:rPr>
        <w:drawing>
          <wp:inline distT="0" distB="0" distL="0" distR="0" wp14:anchorId="218C46BF" wp14:editId="532F5C3D">
            <wp:extent cx="4572000" cy="2636520"/>
            <wp:effectExtent l="0" t="0" r="0" b="1143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C2D3F351-AA1C-47F1-BFB1-AE7FC3B35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6CE2340" w14:textId="77777777" w:rsidR="001E1035" w:rsidRDefault="007D4534">
      <w:r>
        <w:t>Complete the following sentence:</w:t>
      </w:r>
    </w:p>
    <w:p w14:paraId="2D2B1103" w14:textId="77777777" w:rsidR="007D4534" w:rsidRDefault="007D4534">
      <w:r>
        <w:t>This graph shows that________________________________________________________________.</w:t>
      </w:r>
    </w:p>
    <w:p w14:paraId="150D904B" w14:textId="72A8D60A" w:rsidR="00446FD8" w:rsidRDefault="00E533FC" w:rsidP="00E533FC">
      <w:r>
        <w:t xml:space="preserve">This sample was taken from a </w:t>
      </w:r>
      <w:r w:rsidR="00446FD8">
        <w:t>Scot’s</w:t>
      </w:r>
      <w:r>
        <w:t xml:space="preserve"> pine tree growing in the U.K.</w:t>
      </w:r>
      <w:r w:rsidR="00446FD8">
        <w:br w:type="page"/>
      </w:r>
    </w:p>
    <w:p w14:paraId="5228221C" w14:textId="77777777" w:rsidR="00E533FC" w:rsidRDefault="00E533FC" w:rsidP="00E533FC"/>
    <w:p w14:paraId="44655853" w14:textId="5AE2295E" w:rsidR="00E533FC" w:rsidRDefault="00755590" w:rsidP="00E53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8BDD1E" wp14:editId="465FE698">
                <wp:simplePos x="0" y="0"/>
                <wp:positionH relativeFrom="column">
                  <wp:posOffset>5734050</wp:posOffset>
                </wp:positionH>
                <wp:positionV relativeFrom="paragraph">
                  <wp:posOffset>1762125</wp:posOffset>
                </wp:positionV>
                <wp:extent cx="533400" cy="2095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B48E7" w14:textId="5089BA30" w:rsidR="00755590" w:rsidRPr="00755590" w:rsidRDefault="0075559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55590">
                              <w:rPr>
                                <w:color w:val="FF0000"/>
                                <w:sz w:val="16"/>
                                <w:szCs w:val="16"/>
                              </w:rPr>
                              <w:t>11mm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BD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38.75pt;width:42pt;height: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" filled="f" stroked="f">
                <v:textbox>
                  <w:txbxContent>
                    <w:p w14:paraId="5B5B48E7" w14:textId="5089BA30" w:rsidR="00755590" w:rsidRPr="00755590" w:rsidRDefault="0075559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755590">
                        <w:rPr>
                          <w:color w:val="FF0000"/>
                          <w:sz w:val="16"/>
                          <w:szCs w:val="16"/>
                        </w:rPr>
                        <w:t>11mm</w:t>
                      </w:r>
                    </w:p>
                  </w:txbxContent>
                </v:textbox>
              </v:shape>
            </w:pict>
          </mc:Fallback>
        </mc:AlternateContent>
      </w:r>
      <w:r w:rsidR="00F049B0">
        <w:rPr>
          <w:noProof/>
        </w:rPr>
        <w:drawing>
          <wp:inline distT="0" distB="0" distL="0" distR="0" wp14:anchorId="6D337FFE" wp14:editId="687079A3">
            <wp:extent cx="6543675" cy="22290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4019" cy="224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872EB" w14:textId="2F27ADAF" w:rsidR="00BB7C6C" w:rsidRDefault="001E1035">
      <w:r>
        <w:t xml:space="preserve">Create </w:t>
      </w:r>
      <w:r w:rsidR="00BB7C6C">
        <w:t>the following table, using a ruler to measure the ring width and the graph to convert ring width to temperature</w:t>
      </w:r>
      <w:r w:rsidR="00961F20">
        <w:t xml:space="preserve"> to the nearest degree</w:t>
      </w:r>
      <w:r w:rsidR="00BB7C6C">
        <w:t xml:space="preserve">. </w:t>
      </w:r>
      <w:r w:rsidR="00887089">
        <w:t>Year</w:t>
      </w:r>
      <w:r w:rsidR="00BB7C6C">
        <w:t xml:space="preserve"> 1 is the first complete ring </w:t>
      </w:r>
      <w:r w:rsidR="00887089">
        <w:t>furthest from the bark</w:t>
      </w:r>
      <w:r w:rsidR="00C51135">
        <w:t xml:space="preserve"> – </w:t>
      </w:r>
      <w:r w:rsidR="00755590">
        <w:t>that has been measured as an example</w:t>
      </w:r>
      <w:r w:rsidR="00845910">
        <w:t>.</w:t>
      </w:r>
      <w:r w:rsidR="00BB7C6C">
        <w:t xml:space="preserve"> </w:t>
      </w:r>
      <w:r w:rsidR="00D25AEC">
        <w:t>Also calculate the average (mean) July temperature.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552"/>
      </w:tblGrid>
      <w:tr w:rsidR="00BB7C6C" w14:paraId="6F457B60" w14:textId="77777777" w:rsidTr="00BB7C6C">
        <w:tc>
          <w:tcPr>
            <w:tcW w:w="1413" w:type="dxa"/>
          </w:tcPr>
          <w:p w14:paraId="4B7D83FA" w14:textId="77777777" w:rsidR="00BB7C6C" w:rsidRDefault="008068B6">
            <w:r>
              <w:t>Year</w:t>
            </w:r>
          </w:p>
        </w:tc>
        <w:tc>
          <w:tcPr>
            <w:tcW w:w="1984" w:type="dxa"/>
          </w:tcPr>
          <w:p w14:paraId="293CE929" w14:textId="77777777" w:rsidR="00BB7C6C" w:rsidRDefault="00BB7C6C">
            <w:r>
              <w:t>Ring width (mm)</w:t>
            </w:r>
          </w:p>
        </w:tc>
        <w:tc>
          <w:tcPr>
            <w:tcW w:w="2552" w:type="dxa"/>
          </w:tcPr>
          <w:p w14:paraId="20C98D7B" w14:textId="77777777" w:rsidR="00BB7C6C" w:rsidRDefault="00BB7C6C">
            <w:r>
              <w:t>July Temperature (°C)</w:t>
            </w:r>
          </w:p>
        </w:tc>
      </w:tr>
      <w:tr w:rsidR="00BB7C6C" w14:paraId="536AFAFD" w14:textId="77777777" w:rsidTr="00BB7C6C">
        <w:tc>
          <w:tcPr>
            <w:tcW w:w="1413" w:type="dxa"/>
          </w:tcPr>
          <w:p w14:paraId="579B0DF5" w14:textId="77777777" w:rsidR="00BB7C6C" w:rsidRDefault="00BB7C6C">
            <w:r>
              <w:t>1</w:t>
            </w:r>
          </w:p>
        </w:tc>
        <w:tc>
          <w:tcPr>
            <w:tcW w:w="1984" w:type="dxa"/>
          </w:tcPr>
          <w:p w14:paraId="7273420C" w14:textId="2A81C02C" w:rsidR="00BB7C6C" w:rsidRDefault="00755590" w:rsidP="00755590">
            <w:pPr>
              <w:jc w:val="center"/>
            </w:pPr>
            <w:r>
              <w:t>11</w:t>
            </w:r>
          </w:p>
        </w:tc>
        <w:tc>
          <w:tcPr>
            <w:tcW w:w="2552" w:type="dxa"/>
          </w:tcPr>
          <w:p w14:paraId="4AB9C297" w14:textId="75F5E769" w:rsidR="00BB7C6C" w:rsidRDefault="00961F20" w:rsidP="00961F20">
            <w:pPr>
              <w:jc w:val="center"/>
            </w:pPr>
            <w:r>
              <w:t>24</w:t>
            </w:r>
          </w:p>
        </w:tc>
      </w:tr>
      <w:tr w:rsidR="00BB7C6C" w14:paraId="0F205D04" w14:textId="77777777" w:rsidTr="00BB7C6C">
        <w:tc>
          <w:tcPr>
            <w:tcW w:w="1413" w:type="dxa"/>
          </w:tcPr>
          <w:p w14:paraId="4A2B9779" w14:textId="77777777" w:rsidR="00BB7C6C" w:rsidRDefault="00BB7C6C">
            <w:r>
              <w:t>2</w:t>
            </w:r>
          </w:p>
        </w:tc>
        <w:tc>
          <w:tcPr>
            <w:tcW w:w="1984" w:type="dxa"/>
          </w:tcPr>
          <w:p w14:paraId="055ED574" w14:textId="77777777" w:rsidR="00BB7C6C" w:rsidRDefault="00BB7C6C"/>
        </w:tc>
        <w:tc>
          <w:tcPr>
            <w:tcW w:w="2552" w:type="dxa"/>
          </w:tcPr>
          <w:p w14:paraId="222F641C" w14:textId="77777777" w:rsidR="00BB7C6C" w:rsidRDefault="00BB7C6C"/>
        </w:tc>
      </w:tr>
      <w:tr w:rsidR="00BB7C6C" w14:paraId="41223F63" w14:textId="77777777" w:rsidTr="00BB7C6C">
        <w:tc>
          <w:tcPr>
            <w:tcW w:w="1413" w:type="dxa"/>
          </w:tcPr>
          <w:p w14:paraId="679D29EF" w14:textId="77777777" w:rsidR="00BB7C6C" w:rsidRDefault="00BB7C6C">
            <w:r>
              <w:t>3</w:t>
            </w:r>
          </w:p>
        </w:tc>
        <w:tc>
          <w:tcPr>
            <w:tcW w:w="1984" w:type="dxa"/>
          </w:tcPr>
          <w:p w14:paraId="135E9A9B" w14:textId="77777777" w:rsidR="00BB7C6C" w:rsidRDefault="00BB7C6C"/>
        </w:tc>
        <w:tc>
          <w:tcPr>
            <w:tcW w:w="2552" w:type="dxa"/>
          </w:tcPr>
          <w:p w14:paraId="2F5DEB8D" w14:textId="77777777" w:rsidR="00BB7C6C" w:rsidRDefault="00BB7C6C"/>
        </w:tc>
      </w:tr>
      <w:tr w:rsidR="00BB7C6C" w14:paraId="31F0C666" w14:textId="77777777" w:rsidTr="00BB7C6C">
        <w:tc>
          <w:tcPr>
            <w:tcW w:w="1413" w:type="dxa"/>
          </w:tcPr>
          <w:p w14:paraId="59E69786" w14:textId="77777777" w:rsidR="00BB7C6C" w:rsidRDefault="00BB7C6C">
            <w:r>
              <w:t>4</w:t>
            </w:r>
          </w:p>
        </w:tc>
        <w:tc>
          <w:tcPr>
            <w:tcW w:w="1984" w:type="dxa"/>
          </w:tcPr>
          <w:p w14:paraId="7E4FD25B" w14:textId="77777777" w:rsidR="00BB7C6C" w:rsidRDefault="00BB7C6C"/>
        </w:tc>
        <w:tc>
          <w:tcPr>
            <w:tcW w:w="2552" w:type="dxa"/>
          </w:tcPr>
          <w:p w14:paraId="5745F5BA" w14:textId="77777777" w:rsidR="00BB7C6C" w:rsidRDefault="00BB7C6C"/>
        </w:tc>
      </w:tr>
      <w:tr w:rsidR="00BB7C6C" w14:paraId="3F063855" w14:textId="77777777" w:rsidTr="00BB7C6C">
        <w:tc>
          <w:tcPr>
            <w:tcW w:w="1413" w:type="dxa"/>
          </w:tcPr>
          <w:p w14:paraId="7CF80B1F" w14:textId="77777777" w:rsidR="00BB7C6C" w:rsidRDefault="00BB7C6C">
            <w:r>
              <w:t>5</w:t>
            </w:r>
          </w:p>
        </w:tc>
        <w:tc>
          <w:tcPr>
            <w:tcW w:w="1984" w:type="dxa"/>
          </w:tcPr>
          <w:p w14:paraId="52CF9CD2" w14:textId="77777777" w:rsidR="00BB7C6C" w:rsidRDefault="00BB7C6C"/>
        </w:tc>
        <w:tc>
          <w:tcPr>
            <w:tcW w:w="2552" w:type="dxa"/>
          </w:tcPr>
          <w:p w14:paraId="01C0082C" w14:textId="77777777" w:rsidR="00BB7C6C" w:rsidRDefault="00BB7C6C"/>
        </w:tc>
      </w:tr>
      <w:tr w:rsidR="00BB7C6C" w14:paraId="3A235753" w14:textId="77777777" w:rsidTr="00BB7C6C">
        <w:tc>
          <w:tcPr>
            <w:tcW w:w="1413" w:type="dxa"/>
          </w:tcPr>
          <w:p w14:paraId="6CABDF22" w14:textId="77777777" w:rsidR="00BB7C6C" w:rsidRDefault="00BB7C6C">
            <w:r>
              <w:t>6</w:t>
            </w:r>
          </w:p>
        </w:tc>
        <w:tc>
          <w:tcPr>
            <w:tcW w:w="1984" w:type="dxa"/>
          </w:tcPr>
          <w:p w14:paraId="189C0C6C" w14:textId="77777777" w:rsidR="00BB7C6C" w:rsidRDefault="00BB7C6C"/>
        </w:tc>
        <w:tc>
          <w:tcPr>
            <w:tcW w:w="2552" w:type="dxa"/>
          </w:tcPr>
          <w:p w14:paraId="35954275" w14:textId="77777777" w:rsidR="00BB7C6C" w:rsidRDefault="00BB7C6C"/>
        </w:tc>
      </w:tr>
      <w:tr w:rsidR="00BB7C6C" w14:paraId="0C477C90" w14:textId="77777777" w:rsidTr="00BB7C6C">
        <w:tc>
          <w:tcPr>
            <w:tcW w:w="1413" w:type="dxa"/>
          </w:tcPr>
          <w:p w14:paraId="78D9D64D" w14:textId="77777777" w:rsidR="00BB7C6C" w:rsidRDefault="00BB7C6C">
            <w:r>
              <w:t>7</w:t>
            </w:r>
          </w:p>
        </w:tc>
        <w:tc>
          <w:tcPr>
            <w:tcW w:w="1984" w:type="dxa"/>
          </w:tcPr>
          <w:p w14:paraId="57FF4F4B" w14:textId="77777777" w:rsidR="00BB7C6C" w:rsidRDefault="00BB7C6C"/>
        </w:tc>
        <w:tc>
          <w:tcPr>
            <w:tcW w:w="2552" w:type="dxa"/>
          </w:tcPr>
          <w:p w14:paraId="7891CBE1" w14:textId="77777777" w:rsidR="00BB7C6C" w:rsidRDefault="00BB7C6C"/>
        </w:tc>
      </w:tr>
      <w:tr w:rsidR="00BB7C6C" w14:paraId="4DDF199B" w14:textId="77777777" w:rsidTr="00BB7C6C">
        <w:tc>
          <w:tcPr>
            <w:tcW w:w="1413" w:type="dxa"/>
          </w:tcPr>
          <w:p w14:paraId="2D8263AD" w14:textId="77777777" w:rsidR="00BB7C6C" w:rsidRDefault="00BB7C6C">
            <w:r>
              <w:t>8</w:t>
            </w:r>
          </w:p>
        </w:tc>
        <w:tc>
          <w:tcPr>
            <w:tcW w:w="1984" w:type="dxa"/>
          </w:tcPr>
          <w:p w14:paraId="7E36A2A2" w14:textId="77777777" w:rsidR="00BB7C6C" w:rsidRDefault="00BB7C6C"/>
        </w:tc>
        <w:tc>
          <w:tcPr>
            <w:tcW w:w="2552" w:type="dxa"/>
          </w:tcPr>
          <w:p w14:paraId="110A294D" w14:textId="77777777" w:rsidR="00BB7C6C" w:rsidRDefault="00BB7C6C"/>
        </w:tc>
      </w:tr>
      <w:tr w:rsidR="00BB7C6C" w14:paraId="3C18850C" w14:textId="77777777" w:rsidTr="00BB7C6C">
        <w:tc>
          <w:tcPr>
            <w:tcW w:w="1413" w:type="dxa"/>
          </w:tcPr>
          <w:p w14:paraId="02E636B7" w14:textId="77777777" w:rsidR="00BB7C6C" w:rsidRDefault="00BB7C6C">
            <w:r>
              <w:t>9</w:t>
            </w:r>
          </w:p>
        </w:tc>
        <w:tc>
          <w:tcPr>
            <w:tcW w:w="1984" w:type="dxa"/>
          </w:tcPr>
          <w:p w14:paraId="54CDB111" w14:textId="77777777" w:rsidR="00BB7C6C" w:rsidRDefault="00BB7C6C"/>
        </w:tc>
        <w:tc>
          <w:tcPr>
            <w:tcW w:w="2552" w:type="dxa"/>
          </w:tcPr>
          <w:p w14:paraId="720EC7EB" w14:textId="77777777" w:rsidR="00BB7C6C" w:rsidRDefault="00BB7C6C"/>
        </w:tc>
      </w:tr>
      <w:tr w:rsidR="00BB7C6C" w14:paraId="4B7BD0E3" w14:textId="77777777" w:rsidTr="00BB7C6C">
        <w:tc>
          <w:tcPr>
            <w:tcW w:w="1413" w:type="dxa"/>
          </w:tcPr>
          <w:p w14:paraId="13B4EECF" w14:textId="77777777" w:rsidR="00BB7C6C" w:rsidRDefault="00BB7C6C">
            <w:r>
              <w:t>10</w:t>
            </w:r>
          </w:p>
        </w:tc>
        <w:tc>
          <w:tcPr>
            <w:tcW w:w="1984" w:type="dxa"/>
          </w:tcPr>
          <w:p w14:paraId="1F3A3FB0" w14:textId="77777777" w:rsidR="00BB7C6C" w:rsidRDefault="00BB7C6C"/>
        </w:tc>
        <w:tc>
          <w:tcPr>
            <w:tcW w:w="2552" w:type="dxa"/>
          </w:tcPr>
          <w:p w14:paraId="18A9F72A" w14:textId="77777777" w:rsidR="00BB7C6C" w:rsidRDefault="00BB7C6C"/>
        </w:tc>
      </w:tr>
      <w:tr w:rsidR="00BB7C6C" w14:paraId="3DB58A34" w14:textId="77777777" w:rsidTr="00BB7C6C">
        <w:tc>
          <w:tcPr>
            <w:tcW w:w="1413" w:type="dxa"/>
          </w:tcPr>
          <w:p w14:paraId="68096B01" w14:textId="77777777" w:rsidR="00BB7C6C" w:rsidRDefault="00BB7C6C">
            <w:r>
              <w:t>11</w:t>
            </w:r>
          </w:p>
        </w:tc>
        <w:tc>
          <w:tcPr>
            <w:tcW w:w="1984" w:type="dxa"/>
          </w:tcPr>
          <w:p w14:paraId="4C5AFDB3" w14:textId="77777777" w:rsidR="00BB7C6C" w:rsidRDefault="00BB7C6C"/>
        </w:tc>
        <w:tc>
          <w:tcPr>
            <w:tcW w:w="2552" w:type="dxa"/>
          </w:tcPr>
          <w:p w14:paraId="59C38AED" w14:textId="77777777" w:rsidR="00BB7C6C" w:rsidRDefault="00BB7C6C"/>
        </w:tc>
      </w:tr>
      <w:tr w:rsidR="00BB7C6C" w14:paraId="0A145302" w14:textId="77777777" w:rsidTr="00BB7C6C">
        <w:tc>
          <w:tcPr>
            <w:tcW w:w="1413" w:type="dxa"/>
          </w:tcPr>
          <w:p w14:paraId="7883BA23" w14:textId="77777777" w:rsidR="00BB7C6C" w:rsidRDefault="00BB7C6C">
            <w:r>
              <w:t>Average (mean)</w:t>
            </w:r>
          </w:p>
        </w:tc>
        <w:tc>
          <w:tcPr>
            <w:tcW w:w="1984" w:type="dxa"/>
          </w:tcPr>
          <w:p w14:paraId="7088DB54" w14:textId="77777777" w:rsidR="00BB7C6C" w:rsidRDefault="00BB7C6C"/>
        </w:tc>
        <w:tc>
          <w:tcPr>
            <w:tcW w:w="2552" w:type="dxa"/>
          </w:tcPr>
          <w:p w14:paraId="4D532737" w14:textId="77777777" w:rsidR="00BB7C6C" w:rsidRDefault="00BB7C6C"/>
        </w:tc>
      </w:tr>
    </w:tbl>
    <w:p w14:paraId="48C12807" w14:textId="77777777" w:rsidR="00BB7C6C" w:rsidRDefault="00BB7C6C"/>
    <w:p w14:paraId="35296624" w14:textId="350B6CC5" w:rsidR="00446FD8" w:rsidRDefault="008068B6">
      <w:r>
        <w:t xml:space="preserve">The tree grew </w:t>
      </w:r>
      <w:r w:rsidR="00845910">
        <w:t xml:space="preserve">most </w:t>
      </w:r>
      <w:r>
        <w:t xml:space="preserve">in year ____ and </w:t>
      </w:r>
      <w:r w:rsidR="00845910">
        <w:t xml:space="preserve">least </w:t>
      </w:r>
      <w:r>
        <w:t xml:space="preserve">in year ____. </w:t>
      </w:r>
      <w:r w:rsidR="00446FD8">
        <w:br w:type="page"/>
      </w:r>
    </w:p>
    <w:p w14:paraId="12589B1C" w14:textId="77777777" w:rsidR="008068B6" w:rsidRDefault="008068B6"/>
    <w:p w14:paraId="10404581" w14:textId="77ABC4F5" w:rsidR="008068B6" w:rsidRPr="00446FD8" w:rsidRDefault="00C97EC3" w:rsidP="00C97EC3">
      <w:pPr>
        <w:pStyle w:val="ListParagraph"/>
        <w:numPr>
          <w:ilvl w:val="0"/>
          <w:numId w:val="5"/>
        </w:numPr>
        <w:rPr>
          <w:b/>
        </w:rPr>
      </w:pPr>
      <w:bookmarkStart w:id="0" w:name="_Hlk531186670"/>
      <w:r w:rsidRPr="00446FD8">
        <w:rPr>
          <w:b/>
        </w:rPr>
        <w:t>Tree growth and summer precipitation (rainfall)</w:t>
      </w:r>
    </w:p>
    <w:bookmarkEnd w:id="0"/>
    <w:p w14:paraId="06B4501F" w14:textId="61BD4E6B" w:rsidR="008068B6" w:rsidRDefault="00FB2F10" w:rsidP="008068B6">
      <w:r w:rsidRPr="00FB2F10">
        <w:rPr>
          <w:noProof/>
        </w:rPr>
        <w:t xml:space="preserve"> </w:t>
      </w:r>
      <w:r>
        <w:rPr>
          <w:noProof/>
        </w:rPr>
        <w:drawing>
          <wp:inline distT="0" distB="0" distL="0" distR="0" wp14:anchorId="7DE53AF0" wp14:editId="5E12F5FB">
            <wp:extent cx="4572000" cy="26289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1CE8675-1C3B-49C6-B0EF-2C3DD5E273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E725E06" w14:textId="77777777" w:rsidR="008068B6" w:rsidRDefault="008068B6" w:rsidP="008068B6">
      <w:r>
        <w:t>Complete the following sentence:</w:t>
      </w:r>
    </w:p>
    <w:p w14:paraId="148DDED4" w14:textId="6C4336F8" w:rsidR="008068B6" w:rsidRDefault="008068B6" w:rsidP="008068B6">
      <w:r>
        <w:t>This graph shows that</w:t>
      </w:r>
      <w:r w:rsidR="00446FD8">
        <w:t xml:space="preserve"> </w:t>
      </w:r>
      <w:r>
        <w:t>________________________________________________________________</w:t>
      </w:r>
      <w:r w:rsidR="00517129">
        <w:t>___________________________________________________________________________________________________________________________</w:t>
      </w:r>
      <w:r>
        <w:t>.</w:t>
      </w:r>
    </w:p>
    <w:p w14:paraId="4DD46D26" w14:textId="78B1D0CD" w:rsidR="00E533FC" w:rsidRDefault="00E533FC" w:rsidP="00E533FC">
      <w:r w:rsidRPr="00446FD8">
        <w:rPr>
          <w:b/>
        </w:rPr>
        <w:t>This sample was taken from a Bristlecone Pine tree growing in the White Mountains in California</w:t>
      </w:r>
      <w:r w:rsidRPr="00E533FC">
        <w:t>.</w:t>
      </w:r>
    </w:p>
    <w:p w14:paraId="696C282A" w14:textId="58A43172" w:rsidR="00E533FC" w:rsidRDefault="00446FD8" w:rsidP="00E533F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28FE5E2" wp14:editId="1C82B441">
                <wp:simplePos x="0" y="0"/>
                <wp:positionH relativeFrom="column">
                  <wp:posOffset>6105525</wp:posOffset>
                </wp:positionH>
                <wp:positionV relativeFrom="paragraph">
                  <wp:posOffset>2022475</wp:posOffset>
                </wp:positionV>
                <wp:extent cx="276225" cy="20002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6118" w14:textId="3F4FB1D7" w:rsidR="00446FD8" w:rsidRPr="00446FD8" w:rsidRDefault="00446FD8">
                            <w:pPr>
                              <w:rPr>
                                <w:outline/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46FD8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FE5E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0.75pt;margin-top:159.25pt;width:21.75pt;height:15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" stroked="f">
                <v:textbox>
                  <w:txbxContent>
                    <w:p w14:paraId="22D56118" w14:textId="3F4FB1D7" w:rsidR="00446FD8" w:rsidRPr="00446FD8" w:rsidRDefault="00446FD8">
                      <w:pPr>
                        <w:rPr>
                          <w:outline/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46FD8">
                        <w:rPr>
                          <w:color w:val="FF0000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E533FC">
        <w:rPr>
          <w:noProof/>
        </w:rPr>
        <w:drawing>
          <wp:inline distT="0" distB="0" distL="0" distR="0" wp14:anchorId="41D39449" wp14:editId="6CEC945A">
            <wp:extent cx="6648450" cy="22669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ristlecone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030" b="26194"/>
                    <a:stretch/>
                  </pic:blipFill>
                  <pic:spPr bwMode="auto">
                    <a:xfrm>
                      <a:off x="0" y="0"/>
                      <a:ext cx="6648450" cy="226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4DB988" w14:textId="503A8FAD" w:rsidR="00E533FC" w:rsidRDefault="00E533FC" w:rsidP="00E533FC"/>
    <w:p w14:paraId="0FB27C9E" w14:textId="246161DE" w:rsidR="001B3729" w:rsidRDefault="008068B6" w:rsidP="008068B6">
      <w:r>
        <w:t>Create the following table, using a ruler to measure the ring width and the graph to</w:t>
      </w:r>
      <w:bookmarkStart w:id="1" w:name="_GoBack"/>
      <w:bookmarkEnd w:id="1"/>
      <w:r>
        <w:t xml:space="preserve"> convert ring width to precipitation (rainfall). </w:t>
      </w:r>
      <w:r w:rsidR="003A4DD2">
        <w:t>Year</w:t>
      </w:r>
      <w:r>
        <w:t xml:space="preserve"> 1 is the first complete ring </w:t>
      </w:r>
      <w:r w:rsidR="003A4DD2">
        <w:t>furthest from the bark</w:t>
      </w:r>
      <w:r w:rsidR="00446FD8">
        <w:t xml:space="preserve"> (</w:t>
      </w:r>
      <w:r w:rsidR="00446FD8" w:rsidRPr="00446FD8">
        <w:rPr>
          <w:color w:val="FF0000"/>
        </w:rPr>
        <w:t>*</w:t>
      </w:r>
      <w:r w:rsidR="00446FD8">
        <w:t>)</w:t>
      </w:r>
      <w:r w:rsidR="001F2CE5">
        <w:t>.</w:t>
      </w:r>
      <w:r w:rsidR="00D25AEC">
        <w:t xml:space="preserve"> Also calculate the average (mean) summer precipi</w:t>
      </w:r>
      <w:r w:rsidR="00F01943">
        <w:t>tation</w:t>
      </w:r>
      <w:r w:rsidR="00D25AEC">
        <w:t>.</w:t>
      </w:r>
      <w:r w:rsidR="001B3729">
        <w:br w:type="page"/>
      </w:r>
    </w:p>
    <w:p w14:paraId="46F439FF" w14:textId="77777777" w:rsidR="008068B6" w:rsidRDefault="008068B6" w:rsidP="008068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3119"/>
      </w:tblGrid>
      <w:tr w:rsidR="008068B6" w14:paraId="0884EF8E" w14:textId="77777777" w:rsidTr="008068B6">
        <w:tc>
          <w:tcPr>
            <w:tcW w:w="1413" w:type="dxa"/>
          </w:tcPr>
          <w:p w14:paraId="4D637FE8" w14:textId="77777777" w:rsidR="008068B6" w:rsidRDefault="008068B6" w:rsidP="009E0997">
            <w:r>
              <w:t>Year</w:t>
            </w:r>
          </w:p>
        </w:tc>
        <w:tc>
          <w:tcPr>
            <w:tcW w:w="1984" w:type="dxa"/>
          </w:tcPr>
          <w:p w14:paraId="7D2EBE32" w14:textId="77777777" w:rsidR="008068B6" w:rsidRDefault="008068B6" w:rsidP="009E0997">
            <w:r>
              <w:t>Ring width (mm)</w:t>
            </w:r>
          </w:p>
        </w:tc>
        <w:tc>
          <w:tcPr>
            <w:tcW w:w="3119" w:type="dxa"/>
          </w:tcPr>
          <w:p w14:paraId="054378FB" w14:textId="74356A14" w:rsidR="008068B6" w:rsidRDefault="008068B6" w:rsidP="008068B6">
            <w:r>
              <w:t>Summer Precipitation (mm)</w:t>
            </w:r>
          </w:p>
        </w:tc>
      </w:tr>
      <w:tr w:rsidR="008068B6" w14:paraId="31E2857D" w14:textId="77777777" w:rsidTr="008068B6">
        <w:tc>
          <w:tcPr>
            <w:tcW w:w="1413" w:type="dxa"/>
          </w:tcPr>
          <w:p w14:paraId="6EE6E12A" w14:textId="77777777" w:rsidR="008068B6" w:rsidRDefault="008068B6" w:rsidP="009E0997">
            <w:r>
              <w:t>1</w:t>
            </w:r>
          </w:p>
        </w:tc>
        <w:tc>
          <w:tcPr>
            <w:tcW w:w="1984" w:type="dxa"/>
          </w:tcPr>
          <w:p w14:paraId="2A590C82" w14:textId="77777777" w:rsidR="008068B6" w:rsidRDefault="008068B6" w:rsidP="009E0997"/>
        </w:tc>
        <w:tc>
          <w:tcPr>
            <w:tcW w:w="3119" w:type="dxa"/>
          </w:tcPr>
          <w:p w14:paraId="3541A1A2" w14:textId="77777777" w:rsidR="008068B6" w:rsidRDefault="008068B6" w:rsidP="009E0997"/>
        </w:tc>
      </w:tr>
      <w:tr w:rsidR="008068B6" w14:paraId="51798704" w14:textId="77777777" w:rsidTr="008068B6">
        <w:tc>
          <w:tcPr>
            <w:tcW w:w="1413" w:type="dxa"/>
          </w:tcPr>
          <w:p w14:paraId="5A27EABE" w14:textId="77777777" w:rsidR="008068B6" w:rsidRDefault="008068B6" w:rsidP="009E0997">
            <w:r>
              <w:t>2</w:t>
            </w:r>
          </w:p>
        </w:tc>
        <w:tc>
          <w:tcPr>
            <w:tcW w:w="1984" w:type="dxa"/>
          </w:tcPr>
          <w:p w14:paraId="48656F29" w14:textId="77777777" w:rsidR="008068B6" w:rsidRDefault="008068B6" w:rsidP="009E0997"/>
        </w:tc>
        <w:tc>
          <w:tcPr>
            <w:tcW w:w="3119" w:type="dxa"/>
          </w:tcPr>
          <w:p w14:paraId="76666690" w14:textId="3B1DAF3E" w:rsidR="008068B6" w:rsidRDefault="008068B6" w:rsidP="009E0997"/>
        </w:tc>
      </w:tr>
      <w:tr w:rsidR="008068B6" w14:paraId="06F0580C" w14:textId="77777777" w:rsidTr="008068B6">
        <w:tc>
          <w:tcPr>
            <w:tcW w:w="1413" w:type="dxa"/>
          </w:tcPr>
          <w:p w14:paraId="3E3D8317" w14:textId="77777777" w:rsidR="008068B6" w:rsidRDefault="008068B6" w:rsidP="009E0997">
            <w:r>
              <w:t>3</w:t>
            </w:r>
          </w:p>
        </w:tc>
        <w:tc>
          <w:tcPr>
            <w:tcW w:w="1984" w:type="dxa"/>
          </w:tcPr>
          <w:p w14:paraId="58DACCA4" w14:textId="77777777" w:rsidR="008068B6" w:rsidRDefault="008068B6" w:rsidP="009E0997"/>
        </w:tc>
        <w:tc>
          <w:tcPr>
            <w:tcW w:w="3119" w:type="dxa"/>
          </w:tcPr>
          <w:p w14:paraId="5CE98DC3" w14:textId="77777777" w:rsidR="008068B6" w:rsidRDefault="008068B6" w:rsidP="009E0997"/>
        </w:tc>
      </w:tr>
      <w:tr w:rsidR="008068B6" w14:paraId="5B5FE9A3" w14:textId="77777777" w:rsidTr="008068B6">
        <w:tc>
          <w:tcPr>
            <w:tcW w:w="1413" w:type="dxa"/>
          </w:tcPr>
          <w:p w14:paraId="4D6E6E8B" w14:textId="77777777" w:rsidR="008068B6" w:rsidRDefault="008068B6" w:rsidP="009E0997">
            <w:r>
              <w:t>4</w:t>
            </w:r>
          </w:p>
        </w:tc>
        <w:tc>
          <w:tcPr>
            <w:tcW w:w="1984" w:type="dxa"/>
          </w:tcPr>
          <w:p w14:paraId="2093AE74" w14:textId="77777777" w:rsidR="008068B6" w:rsidRDefault="008068B6" w:rsidP="009E0997"/>
        </w:tc>
        <w:tc>
          <w:tcPr>
            <w:tcW w:w="3119" w:type="dxa"/>
          </w:tcPr>
          <w:p w14:paraId="5C985774" w14:textId="234A77CD" w:rsidR="008068B6" w:rsidRDefault="008068B6" w:rsidP="009E0997"/>
        </w:tc>
      </w:tr>
      <w:tr w:rsidR="008068B6" w14:paraId="2063497F" w14:textId="77777777" w:rsidTr="008068B6">
        <w:tc>
          <w:tcPr>
            <w:tcW w:w="1413" w:type="dxa"/>
          </w:tcPr>
          <w:p w14:paraId="0992ECA8" w14:textId="77777777" w:rsidR="008068B6" w:rsidRDefault="008068B6" w:rsidP="009E0997">
            <w:r>
              <w:t>5</w:t>
            </w:r>
          </w:p>
        </w:tc>
        <w:tc>
          <w:tcPr>
            <w:tcW w:w="1984" w:type="dxa"/>
          </w:tcPr>
          <w:p w14:paraId="648DA5B9" w14:textId="77777777" w:rsidR="008068B6" w:rsidRDefault="008068B6" w:rsidP="009E0997"/>
        </w:tc>
        <w:tc>
          <w:tcPr>
            <w:tcW w:w="3119" w:type="dxa"/>
          </w:tcPr>
          <w:p w14:paraId="291B88FE" w14:textId="77777777" w:rsidR="008068B6" w:rsidRDefault="008068B6" w:rsidP="009E0997"/>
        </w:tc>
      </w:tr>
      <w:tr w:rsidR="008068B6" w14:paraId="175343F1" w14:textId="77777777" w:rsidTr="008068B6">
        <w:tc>
          <w:tcPr>
            <w:tcW w:w="1413" w:type="dxa"/>
          </w:tcPr>
          <w:p w14:paraId="1C076315" w14:textId="77777777" w:rsidR="008068B6" w:rsidRDefault="008068B6" w:rsidP="009E0997">
            <w:r>
              <w:t>6</w:t>
            </w:r>
          </w:p>
        </w:tc>
        <w:tc>
          <w:tcPr>
            <w:tcW w:w="1984" w:type="dxa"/>
          </w:tcPr>
          <w:p w14:paraId="6270DD37" w14:textId="77777777" w:rsidR="008068B6" w:rsidRDefault="008068B6" w:rsidP="009E0997"/>
        </w:tc>
        <w:tc>
          <w:tcPr>
            <w:tcW w:w="3119" w:type="dxa"/>
          </w:tcPr>
          <w:p w14:paraId="1EE376DA" w14:textId="77777777" w:rsidR="008068B6" w:rsidRDefault="008068B6" w:rsidP="009E0997"/>
        </w:tc>
      </w:tr>
      <w:tr w:rsidR="008068B6" w14:paraId="372965A8" w14:textId="77777777" w:rsidTr="008068B6">
        <w:tc>
          <w:tcPr>
            <w:tcW w:w="1413" w:type="dxa"/>
          </w:tcPr>
          <w:p w14:paraId="7062379C" w14:textId="77777777" w:rsidR="008068B6" w:rsidRDefault="008068B6" w:rsidP="009E0997">
            <w:r>
              <w:t>7</w:t>
            </w:r>
          </w:p>
        </w:tc>
        <w:tc>
          <w:tcPr>
            <w:tcW w:w="1984" w:type="dxa"/>
          </w:tcPr>
          <w:p w14:paraId="02FC4B52" w14:textId="77777777" w:rsidR="008068B6" w:rsidRDefault="008068B6" w:rsidP="009E0997"/>
        </w:tc>
        <w:tc>
          <w:tcPr>
            <w:tcW w:w="3119" w:type="dxa"/>
          </w:tcPr>
          <w:p w14:paraId="23E22EC8" w14:textId="77777777" w:rsidR="008068B6" w:rsidRDefault="008068B6" w:rsidP="009E0997"/>
        </w:tc>
      </w:tr>
      <w:tr w:rsidR="008068B6" w14:paraId="00E4D30D" w14:textId="77777777" w:rsidTr="008068B6">
        <w:tc>
          <w:tcPr>
            <w:tcW w:w="1413" w:type="dxa"/>
          </w:tcPr>
          <w:p w14:paraId="4A2DB4F3" w14:textId="77777777" w:rsidR="008068B6" w:rsidRDefault="008068B6" w:rsidP="009E0997">
            <w:r>
              <w:t>8</w:t>
            </w:r>
          </w:p>
        </w:tc>
        <w:tc>
          <w:tcPr>
            <w:tcW w:w="1984" w:type="dxa"/>
          </w:tcPr>
          <w:p w14:paraId="56839CBA" w14:textId="77777777" w:rsidR="008068B6" w:rsidRDefault="008068B6" w:rsidP="009E0997"/>
        </w:tc>
        <w:tc>
          <w:tcPr>
            <w:tcW w:w="3119" w:type="dxa"/>
          </w:tcPr>
          <w:p w14:paraId="12206C3B" w14:textId="77777777" w:rsidR="008068B6" w:rsidRDefault="008068B6" w:rsidP="009E0997"/>
        </w:tc>
      </w:tr>
      <w:tr w:rsidR="008068B6" w14:paraId="444287E9" w14:textId="77777777" w:rsidTr="008068B6">
        <w:tc>
          <w:tcPr>
            <w:tcW w:w="1413" w:type="dxa"/>
          </w:tcPr>
          <w:p w14:paraId="6581555D" w14:textId="77777777" w:rsidR="008068B6" w:rsidRDefault="008068B6" w:rsidP="009E0997">
            <w:r>
              <w:t>9</w:t>
            </w:r>
          </w:p>
        </w:tc>
        <w:tc>
          <w:tcPr>
            <w:tcW w:w="1984" w:type="dxa"/>
          </w:tcPr>
          <w:p w14:paraId="2DB4C11B" w14:textId="77777777" w:rsidR="008068B6" w:rsidRDefault="008068B6" w:rsidP="009E0997"/>
        </w:tc>
        <w:tc>
          <w:tcPr>
            <w:tcW w:w="3119" w:type="dxa"/>
          </w:tcPr>
          <w:p w14:paraId="0A60F277" w14:textId="77777777" w:rsidR="008068B6" w:rsidRDefault="008068B6" w:rsidP="009E0997"/>
        </w:tc>
      </w:tr>
      <w:tr w:rsidR="008068B6" w14:paraId="13A8DCE6" w14:textId="77777777" w:rsidTr="008068B6">
        <w:tc>
          <w:tcPr>
            <w:tcW w:w="1413" w:type="dxa"/>
          </w:tcPr>
          <w:p w14:paraId="4764D6D4" w14:textId="77777777" w:rsidR="008068B6" w:rsidRDefault="008068B6" w:rsidP="009E0997">
            <w:r>
              <w:t>10</w:t>
            </w:r>
          </w:p>
        </w:tc>
        <w:tc>
          <w:tcPr>
            <w:tcW w:w="1984" w:type="dxa"/>
          </w:tcPr>
          <w:p w14:paraId="02924D0D" w14:textId="77777777" w:rsidR="008068B6" w:rsidRDefault="008068B6" w:rsidP="009E0997"/>
        </w:tc>
        <w:tc>
          <w:tcPr>
            <w:tcW w:w="3119" w:type="dxa"/>
          </w:tcPr>
          <w:p w14:paraId="41A28A85" w14:textId="77777777" w:rsidR="008068B6" w:rsidRDefault="008068B6" w:rsidP="009E0997"/>
        </w:tc>
      </w:tr>
      <w:tr w:rsidR="008068B6" w14:paraId="1BC0D74B" w14:textId="77777777" w:rsidTr="008068B6">
        <w:tc>
          <w:tcPr>
            <w:tcW w:w="1413" w:type="dxa"/>
          </w:tcPr>
          <w:p w14:paraId="502F2019" w14:textId="77777777" w:rsidR="008068B6" w:rsidRDefault="008068B6" w:rsidP="009E0997">
            <w:r>
              <w:t>11</w:t>
            </w:r>
          </w:p>
        </w:tc>
        <w:tc>
          <w:tcPr>
            <w:tcW w:w="1984" w:type="dxa"/>
          </w:tcPr>
          <w:p w14:paraId="3AEF2FEE" w14:textId="77777777" w:rsidR="008068B6" w:rsidRDefault="008068B6" w:rsidP="009E0997"/>
        </w:tc>
        <w:tc>
          <w:tcPr>
            <w:tcW w:w="3119" w:type="dxa"/>
          </w:tcPr>
          <w:p w14:paraId="050E96EE" w14:textId="77777777" w:rsidR="008068B6" w:rsidRDefault="008068B6" w:rsidP="009E0997"/>
        </w:tc>
      </w:tr>
      <w:tr w:rsidR="008068B6" w14:paraId="3C5144C2" w14:textId="77777777" w:rsidTr="008068B6">
        <w:tc>
          <w:tcPr>
            <w:tcW w:w="1413" w:type="dxa"/>
          </w:tcPr>
          <w:p w14:paraId="50101FE0" w14:textId="77777777" w:rsidR="008068B6" w:rsidRDefault="008068B6" w:rsidP="009E0997">
            <w:r>
              <w:t>12</w:t>
            </w:r>
          </w:p>
        </w:tc>
        <w:tc>
          <w:tcPr>
            <w:tcW w:w="1984" w:type="dxa"/>
          </w:tcPr>
          <w:p w14:paraId="15A3C718" w14:textId="77777777" w:rsidR="008068B6" w:rsidRDefault="008068B6" w:rsidP="009E0997"/>
        </w:tc>
        <w:tc>
          <w:tcPr>
            <w:tcW w:w="3119" w:type="dxa"/>
          </w:tcPr>
          <w:p w14:paraId="47199AB7" w14:textId="77777777" w:rsidR="008068B6" w:rsidRDefault="008068B6" w:rsidP="009E0997"/>
        </w:tc>
      </w:tr>
      <w:tr w:rsidR="008068B6" w14:paraId="3BD7EEE6" w14:textId="77777777" w:rsidTr="008068B6">
        <w:tc>
          <w:tcPr>
            <w:tcW w:w="1413" w:type="dxa"/>
          </w:tcPr>
          <w:p w14:paraId="14C79DFF" w14:textId="77777777" w:rsidR="008068B6" w:rsidRDefault="008068B6" w:rsidP="009E0997">
            <w:r>
              <w:t>13</w:t>
            </w:r>
          </w:p>
        </w:tc>
        <w:tc>
          <w:tcPr>
            <w:tcW w:w="1984" w:type="dxa"/>
          </w:tcPr>
          <w:p w14:paraId="4904F91B" w14:textId="77777777" w:rsidR="008068B6" w:rsidRDefault="008068B6" w:rsidP="009E0997"/>
        </w:tc>
        <w:tc>
          <w:tcPr>
            <w:tcW w:w="3119" w:type="dxa"/>
          </w:tcPr>
          <w:p w14:paraId="5ED566DC" w14:textId="77777777" w:rsidR="008068B6" w:rsidRDefault="008068B6" w:rsidP="009E0997"/>
        </w:tc>
      </w:tr>
      <w:tr w:rsidR="008068B6" w14:paraId="33636296" w14:textId="77777777" w:rsidTr="008068B6">
        <w:tc>
          <w:tcPr>
            <w:tcW w:w="1413" w:type="dxa"/>
          </w:tcPr>
          <w:p w14:paraId="65F4B363" w14:textId="77777777" w:rsidR="008068B6" w:rsidRDefault="008068B6" w:rsidP="009E0997">
            <w:r>
              <w:t>14</w:t>
            </w:r>
          </w:p>
        </w:tc>
        <w:tc>
          <w:tcPr>
            <w:tcW w:w="1984" w:type="dxa"/>
          </w:tcPr>
          <w:p w14:paraId="7792C1E4" w14:textId="77777777" w:rsidR="008068B6" w:rsidRDefault="008068B6" w:rsidP="009E0997"/>
        </w:tc>
        <w:tc>
          <w:tcPr>
            <w:tcW w:w="3119" w:type="dxa"/>
          </w:tcPr>
          <w:p w14:paraId="54253B5E" w14:textId="77777777" w:rsidR="008068B6" w:rsidRDefault="008068B6" w:rsidP="009E0997"/>
        </w:tc>
      </w:tr>
      <w:tr w:rsidR="008068B6" w14:paraId="63F507F5" w14:textId="77777777" w:rsidTr="008068B6">
        <w:tc>
          <w:tcPr>
            <w:tcW w:w="1413" w:type="dxa"/>
          </w:tcPr>
          <w:p w14:paraId="06C9DB61" w14:textId="77777777" w:rsidR="008068B6" w:rsidRDefault="008068B6" w:rsidP="009E0997">
            <w:r>
              <w:t>Average (mean)</w:t>
            </w:r>
          </w:p>
        </w:tc>
        <w:tc>
          <w:tcPr>
            <w:tcW w:w="1984" w:type="dxa"/>
          </w:tcPr>
          <w:p w14:paraId="08F1C546" w14:textId="77777777" w:rsidR="008068B6" w:rsidRDefault="008068B6" w:rsidP="009E0997"/>
        </w:tc>
        <w:tc>
          <w:tcPr>
            <w:tcW w:w="3119" w:type="dxa"/>
          </w:tcPr>
          <w:p w14:paraId="3E29C846" w14:textId="77777777" w:rsidR="008068B6" w:rsidRDefault="008068B6" w:rsidP="009E0997"/>
        </w:tc>
      </w:tr>
    </w:tbl>
    <w:p w14:paraId="4A3F3CBC" w14:textId="4E6D2D31" w:rsidR="008068B6" w:rsidRDefault="008068B6" w:rsidP="008068B6"/>
    <w:p w14:paraId="7709E65D" w14:textId="653A375D" w:rsidR="008068B6" w:rsidRPr="001B3729" w:rsidRDefault="00966249">
      <w:pPr>
        <w:rPr>
          <w:b/>
        </w:rPr>
      </w:pPr>
      <w:r w:rsidRPr="001B3729">
        <w:rPr>
          <w:b/>
        </w:rPr>
        <w:t>Finally,</w:t>
      </w:r>
      <w:r w:rsidR="008068B6" w:rsidRPr="001B3729">
        <w:rPr>
          <w:b/>
        </w:rPr>
        <w:t xml:space="preserve"> draw a bar graph of summer precipitation for</w:t>
      </w:r>
      <w:r w:rsidR="00E63831" w:rsidRPr="001B3729">
        <w:rPr>
          <w:b/>
        </w:rPr>
        <w:t xml:space="preserve"> the 14</w:t>
      </w:r>
      <w:r w:rsidR="008068B6" w:rsidRPr="001B3729">
        <w:rPr>
          <w:b/>
        </w:rPr>
        <w:t xml:space="preserve"> years:</w:t>
      </w:r>
    </w:p>
    <w:p w14:paraId="51D77778" w14:textId="056AD7F6" w:rsidR="008068B6" w:rsidRDefault="00F36C54" w:rsidP="001B3729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788B72" wp14:editId="17526D4F">
                <wp:simplePos x="0" y="0"/>
                <wp:positionH relativeFrom="column">
                  <wp:posOffset>4137660</wp:posOffset>
                </wp:positionH>
                <wp:positionV relativeFrom="paragraph">
                  <wp:posOffset>3070225</wp:posOffset>
                </wp:positionV>
                <wp:extent cx="533400" cy="259080"/>
                <wp:effectExtent l="0" t="0" r="0" b="7620"/>
                <wp:wrapTight wrapText="bothSides">
                  <wp:wrapPolygon edited="0">
                    <wp:start x="0" y="0"/>
                    <wp:lineTo x="0" y="20647"/>
                    <wp:lineTo x="20829" y="20647"/>
                    <wp:lineTo x="20829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601B" w14:textId="267A9E20" w:rsidR="00F36C54" w:rsidRPr="00F36C54" w:rsidRDefault="00F36C54">
                            <w:pPr>
                              <w:rPr>
                                <w:smallCaps/>
                              </w:rPr>
                            </w:pPr>
                            <w:r w:rsidRPr="00F36C54">
                              <w:rPr>
                                <w:smallCaps/>
                              </w:rPr>
                              <w:t>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88B7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5.8pt;margin-top:241.75pt;width:42pt;height:20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" stroked="f">
                <v:textbox>
                  <w:txbxContent>
                    <w:p w14:paraId="301E601B" w14:textId="267A9E20" w:rsidR="00F36C54" w:rsidRPr="00F36C54" w:rsidRDefault="00F36C54">
                      <w:pPr>
                        <w:rPr>
                          <w:smallCaps/>
                        </w:rPr>
                      </w:pPr>
                      <w:r w:rsidRPr="00F36C54">
                        <w:rPr>
                          <w:smallCaps/>
                        </w:rPr>
                        <w:t>YEAR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9300284" wp14:editId="1BB169A0">
                <wp:simplePos x="0" y="0"/>
                <wp:positionH relativeFrom="column">
                  <wp:posOffset>1386840</wp:posOffset>
                </wp:positionH>
                <wp:positionV relativeFrom="paragraph">
                  <wp:posOffset>1226185</wp:posOffset>
                </wp:positionV>
                <wp:extent cx="1386840" cy="289560"/>
                <wp:effectExtent l="0" t="3810" r="0" b="0"/>
                <wp:wrapTight wrapText="bothSides">
                  <wp:wrapPolygon edited="0">
                    <wp:start x="21659" y="284"/>
                    <wp:lineTo x="297" y="284"/>
                    <wp:lineTo x="297" y="20179"/>
                    <wp:lineTo x="21659" y="20179"/>
                    <wp:lineTo x="21659" y="284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86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3B96F" w14:textId="484F4522" w:rsidR="00F36C54" w:rsidRPr="00F36C54" w:rsidRDefault="00F36C54" w:rsidP="00F36C54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Precipitation (mm)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00284" id="_x0000_s1029" type="#_x0000_t202" style="position:absolute;left:0;text-align:left;margin-left:109.2pt;margin-top:96.55pt;width:109.2pt;height:22.8pt;rotation:-90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" stroked="f">
                <v:textbox>
                  <w:txbxContent>
                    <w:p w14:paraId="1173B96F" w14:textId="484F4522" w:rsidR="00F36C54" w:rsidRPr="00F36C54" w:rsidRDefault="00F36C54" w:rsidP="00F36C54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Precipitation (mm)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068B6">
        <w:rPr>
          <w:noProof/>
          <w:lang w:eastAsia="en-GB"/>
        </w:rPr>
        <w:drawing>
          <wp:inline distT="0" distB="0" distL="0" distR="0" wp14:anchorId="241473B9" wp14:editId="3FA848F6">
            <wp:extent cx="4191000" cy="2905125"/>
            <wp:effectExtent l="0" t="0" r="0" b="9525"/>
            <wp:docPr id="7" name="Picture 7" descr="Image result for graph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raph pap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68B6" w:rsidSect="00FA0E30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52D5A" w14:textId="77777777" w:rsidR="00F3117A" w:rsidRDefault="00F3117A" w:rsidP="00FA0E30">
      <w:pPr>
        <w:spacing w:after="0" w:line="240" w:lineRule="auto"/>
      </w:pPr>
      <w:r>
        <w:separator/>
      </w:r>
    </w:p>
  </w:endnote>
  <w:endnote w:type="continuationSeparator" w:id="0">
    <w:p w14:paraId="41AF69E9" w14:textId="77777777" w:rsidR="00F3117A" w:rsidRDefault="00F3117A" w:rsidP="00F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C2782" w14:textId="77777777" w:rsidR="009E0997" w:rsidRDefault="009E0997">
    <w:pPr>
      <w:pStyle w:val="Footer"/>
    </w:pPr>
    <w:r>
      <w:rPr>
        <w:noProof/>
        <w:lang w:eastAsia="en-GB"/>
      </w:rPr>
      <w:drawing>
        <wp:inline distT="0" distB="0" distL="0" distR="0" wp14:anchorId="3EE0CD88" wp14:editId="5139BD89">
          <wp:extent cx="888693" cy="12192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tLink-Large-Squar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94" cy="124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2F291686" wp14:editId="5651DFC8">
          <wp:extent cx="1495425" cy="1022607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607" cy="1030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762A4" w14:textId="77777777" w:rsidR="00F3117A" w:rsidRDefault="00F3117A" w:rsidP="00FA0E30">
      <w:pPr>
        <w:spacing w:after="0" w:line="240" w:lineRule="auto"/>
      </w:pPr>
      <w:r>
        <w:separator/>
      </w:r>
    </w:p>
  </w:footnote>
  <w:footnote w:type="continuationSeparator" w:id="0">
    <w:p w14:paraId="315B8292" w14:textId="77777777" w:rsidR="00F3117A" w:rsidRDefault="00F3117A" w:rsidP="00FA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37C2"/>
    <w:multiLevelType w:val="hybridMultilevel"/>
    <w:tmpl w:val="713EE7A6"/>
    <w:lvl w:ilvl="0" w:tplc="4DAE7A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8C7078"/>
    <w:multiLevelType w:val="hybridMultilevel"/>
    <w:tmpl w:val="103ADC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77103"/>
    <w:multiLevelType w:val="hybridMultilevel"/>
    <w:tmpl w:val="86A25E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F67FA"/>
    <w:multiLevelType w:val="hybridMultilevel"/>
    <w:tmpl w:val="418E72C8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D0D8B"/>
    <w:multiLevelType w:val="hybridMultilevel"/>
    <w:tmpl w:val="826033AE"/>
    <w:lvl w:ilvl="0" w:tplc="1A745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79C"/>
    <w:rsid w:val="00012E0A"/>
    <w:rsid w:val="00024204"/>
    <w:rsid w:val="00026F8A"/>
    <w:rsid w:val="00055599"/>
    <w:rsid w:val="000762A1"/>
    <w:rsid w:val="00114974"/>
    <w:rsid w:val="0016674A"/>
    <w:rsid w:val="001B3729"/>
    <w:rsid w:val="001E1035"/>
    <w:rsid w:val="001F2CE5"/>
    <w:rsid w:val="00237B09"/>
    <w:rsid w:val="00273F19"/>
    <w:rsid w:val="002A46CD"/>
    <w:rsid w:val="002B4D35"/>
    <w:rsid w:val="002D791E"/>
    <w:rsid w:val="00307F8F"/>
    <w:rsid w:val="003377B3"/>
    <w:rsid w:val="00373A9B"/>
    <w:rsid w:val="003A4DD2"/>
    <w:rsid w:val="004174FD"/>
    <w:rsid w:val="004453CF"/>
    <w:rsid w:val="00446AED"/>
    <w:rsid w:val="00446FD8"/>
    <w:rsid w:val="0045064A"/>
    <w:rsid w:val="00462A9E"/>
    <w:rsid w:val="00480E66"/>
    <w:rsid w:val="004940DA"/>
    <w:rsid w:val="004A4F7F"/>
    <w:rsid w:val="004D7EC0"/>
    <w:rsid w:val="004E2602"/>
    <w:rsid w:val="004E5AF1"/>
    <w:rsid w:val="0051277B"/>
    <w:rsid w:val="00517129"/>
    <w:rsid w:val="00544BB5"/>
    <w:rsid w:val="00633574"/>
    <w:rsid w:val="006741A4"/>
    <w:rsid w:val="00683911"/>
    <w:rsid w:val="006851E3"/>
    <w:rsid w:val="00697172"/>
    <w:rsid w:val="006B62C7"/>
    <w:rsid w:val="0070635B"/>
    <w:rsid w:val="00727D57"/>
    <w:rsid w:val="00741CC8"/>
    <w:rsid w:val="00755590"/>
    <w:rsid w:val="00763048"/>
    <w:rsid w:val="00783964"/>
    <w:rsid w:val="007978FC"/>
    <w:rsid w:val="007B4A83"/>
    <w:rsid w:val="007D4534"/>
    <w:rsid w:val="008068B6"/>
    <w:rsid w:val="00845910"/>
    <w:rsid w:val="00867F8E"/>
    <w:rsid w:val="00887089"/>
    <w:rsid w:val="00913B24"/>
    <w:rsid w:val="0093164C"/>
    <w:rsid w:val="00961F20"/>
    <w:rsid w:val="00966249"/>
    <w:rsid w:val="0098485F"/>
    <w:rsid w:val="009A5082"/>
    <w:rsid w:val="009E0997"/>
    <w:rsid w:val="009E700F"/>
    <w:rsid w:val="00A00D23"/>
    <w:rsid w:val="00A86FDC"/>
    <w:rsid w:val="00A97077"/>
    <w:rsid w:val="00AA4575"/>
    <w:rsid w:val="00AB6B78"/>
    <w:rsid w:val="00AB76D6"/>
    <w:rsid w:val="00B162A7"/>
    <w:rsid w:val="00B564B5"/>
    <w:rsid w:val="00BB7C6C"/>
    <w:rsid w:val="00BD4484"/>
    <w:rsid w:val="00C51135"/>
    <w:rsid w:val="00C55A24"/>
    <w:rsid w:val="00C97613"/>
    <w:rsid w:val="00C97EC3"/>
    <w:rsid w:val="00CB379C"/>
    <w:rsid w:val="00CF72AA"/>
    <w:rsid w:val="00D25AEC"/>
    <w:rsid w:val="00DB3CCC"/>
    <w:rsid w:val="00E06E48"/>
    <w:rsid w:val="00E170E3"/>
    <w:rsid w:val="00E533FC"/>
    <w:rsid w:val="00E63831"/>
    <w:rsid w:val="00E71998"/>
    <w:rsid w:val="00F01943"/>
    <w:rsid w:val="00F049B0"/>
    <w:rsid w:val="00F13972"/>
    <w:rsid w:val="00F3117A"/>
    <w:rsid w:val="00F36C54"/>
    <w:rsid w:val="00F92A3E"/>
    <w:rsid w:val="00FA0E30"/>
    <w:rsid w:val="00FB2F10"/>
    <w:rsid w:val="00FC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20E2"/>
  <w15:chartTrackingRefBased/>
  <w15:docId w15:val="{FA434D92-CD1D-4CEE-AE77-51AC18D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30"/>
  </w:style>
  <w:style w:type="paragraph" w:styleId="Footer">
    <w:name w:val="footer"/>
    <w:basedOn w:val="Normal"/>
    <w:link w:val="FooterChar"/>
    <w:uiPriority w:val="99"/>
    <w:unhideWhenUsed/>
    <w:rsid w:val="00FA0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30"/>
  </w:style>
  <w:style w:type="paragraph" w:styleId="ListParagraph">
    <w:name w:val="List Paragraph"/>
    <w:basedOn w:val="Normal"/>
    <w:uiPriority w:val="34"/>
    <w:qFormat/>
    <w:rsid w:val="00AA4575"/>
    <w:pPr>
      <w:ind w:left="720"/>
      <w:contextualSpacing/>
    </w:pPr>
  </w:style>
  <w:style w:type="table" w:styleId="TableGrid">
    <w:name w:val="Table Grid"/>
    <w:basedOn w:val="TableNormal"/>
    <w:uiPriority w:val="39"/>
    <w:rsid w:val="0027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91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s-content-rb-glossary">
    <w:name w:val="bs-content-rb-glossary"/>
    <w:basedOn w:val="DefaultParagraphFont"/>
    <w:rsid w:val="004174FD"/>
  </w:style>
  <w:style w:type="paragraph" w:styleId="BalloonText">
    <w:name w:val="Balloon Text"/>
    <w:basedOn w:val="Normal"/>
    <w:link w:val="BalloonTextChar"/>
    <w:uiPriority w:val="99"/>
    <w:semiHidden/>
    <w:unhideWhenUsed/>
    <w:rsid w:val="0051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3_dat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ylvia%20Knight\Desktop\teacher%20resources\Proxy%20and%20Monsoon%20Resource\A3_dat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July temperature °C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Sheet1!$A$3:$A$16</c:f>
              <c:numCache>
                <c:formatCode>General</c:formatCode>
                <c:ptCount val="1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</c:numCache>
            </c:numRef>
          </c:xVal>
          <c:yVal>
            <c:numRef>
              <c:f>Sheet1!$B$3:$B$16</c:f>
              <c:numCache>
                <c:formatCode>General</c:formatCode>
                <c:ptCount val="14"/>
                <c:pt idx="0">
                  <c:v>16.3</c:v>
                </c:pt>
                <c:pt idx="1">
                  <c:v>16.5</c:v>
                </c:pt>
                <c:pt idx="2">
                  <c:v>17.2</c:v>
                </c:pt>
                <c:pt idx="3">
                  <c:v>18.2</c:v>
                </c:pt>
                <c:pt idx="4">
                  <c:v>19</c:v>
                </c:pt>
                <c:pt idx="5">
                  <c:v>21.1</c:v>
                </c:pt>
                <c:pt idx="6">
                  <c:v>21.6</c:v>
                </c:pt>
                <c:pt idx="7">
                  <c:v>22.6</c:v>
                </c:pt>
                <c:pt idx="8">
                  <c:v>23.1</c:v>
                </c:pt>
                <c:pt idx="9">
                  <c:v>23.5</c:v>
                </c:pt>
                <c:pt idx="10">
                  <c:v>23.9</c:v>
                </c:pt>
                <c:pt idx="11">
                  <c:v>25.1</c:v>
                </c:pt>
                <c:pt idx="12">
                  <c:v>26</c:v>
                </c:pt>
                <c:pt idx="13">
                  <c:v>27.2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4D-43DA-916D-2DD4A608BF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0533616"/>
        <c:axId val="310529680"/>
      </c:scatterChart>
      <c:valAx>
        <c:axId val="3105336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Average ring</a:t>
                </a:r>
                <a:r>
                  <a:rPr lang="en-GB" baseline="0"/>
                  <a:t> width (mm)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529680"/>
        <c:crosses val="autoZero"/>
        <c:crossBetween val="midCat"/>
      </c:valAx>
      <c:valAx>
        <c:axId val="310529680"/>
        <c:scaling>
          <c:orientation val="minMax"/>
          <c:min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sz="1200" b="0" i="0" baseline="0">
                    <a:effectLst/>
                  </a:rPr>
                  <a:t>July</a:t>
                </a:r>
                <a:r>
                  <a:rPr lang="en-GB" sz="1800" b="0" i="0" baseline="0">
                    <a:effectLst/>
                  </a:rPr>
                  <a:t> </a:t>
                </a:r>
                <a:r>
                  <a:rPr lang="en-GB" sz="1200" b="0" i="0" baseline="0">
                    <a:effectLst/>
                  </a:rPr>
                  <a:t>temperature °C</a:t>
                </a:r>
                <a:endParaRPr lang="en-GB" sz="1200" baseline="0">
                  <a:effectLst/>
                </a:endParaRPr>
              </a:p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</a:defRPr>
                </a:pP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053361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Sheet1!$B$24</c:f>
              <c:strCache>
                <c:ptCount val="1"/>
                <c:pt idx="0">
                  <c:v>Summer precipitation (mm)</c:v>
                </c:pt>
              </c:strCache>
            </c:strRef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tx1"/>
                </a:solidFill>
                <a:prstDash val="solid"/>
              </a:ln>
              <a:effectLst/>
            </c:spPr>
            <c:trendlineType val="poly"/>
            <c:order val="3"/>
            <c:dispRSqr val="0"/>
            <c:dispEq val="0"/>
          </c:trendline>
          <c:xVal>
            <c:numRef>
              <c:f>Sheet1!$A$25:$A$32</c:f>
              <c:numCache>
                <c:formatCode>General</c:formatCode>
                <c:ptCount val="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</c:numCache>
            </c:numRef>
          </c:xVal>
          <c:yVal>
            <c:numRef>
              <c:f>Sheet1!$B$25:$B$32</c:f>
              <c:numCache>
                <c:formatCode>General</c:formatCode>
                <c:ptCount val="8"/>
                <c:pt idx="0">
                  <c:v>2</c:v>
                </c:pt>
                <c:pt idx="1">
                  <c:v>3</c:v>
                </c:pt>
                <c:pt idx="2">
                  <c:v>4.4000000000000004</c:v>
                </c:pt>
                <c:pt idx="3">
                  <c:v>6</c:v>
                </c:pt>
                <c:pt idx="4">
                  <c:v>8.9</c:v>
                </c:pt>
                <c:pt idx="5">
                  <c:v>12.4</c:v>
                </c:pt>
                <c:pt idx="6">
                  <c:v>15.6</c:v>
                </c:pt>
                <c:pt idx="7">
                  <c:v>21.2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EC0E-46BC-A837-A487BC975A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7547952"/>
        <c:axId val="87546312"/>
      </c:scatterChart>
      <c:valAx>
        <c:axId val="87547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Average ring width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46312"/>
        <c:crosses val="autoZero"/>
        <c:crossBetween val="midCat"/>
      </c:valAx>
      <c:valAx>
        <c:axId val="87546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Summer precipitation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5479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Knight</dc:creator>
  <cp:keywords/>
  <dc:description/>
  <cp:lastModifiedBy>Sylvia Knight</cp:lastModifiedBy>
  <cp:revision>33</cp:revision>
  <cp:lastPrinted>2018-11-28T16:13:00Z</cp:lastPrinted>
  <dcterms:created xsi:type="dcterms:W3CDTF">2018-04-23T11:45:00Z</dcterms:created>
  <dcterms:modified xsi:type="dcterms:W3CDTF">2019-02-04T15:03:00Z</dcterms:modified>
</cp:coreProperties>
</file>